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AA8F3" w14:textId="1DEB8F7C" w:rsidR="009319DA" w:rsidRPr="009319DA" w:rsidRDefault="009319DA" w:rsidP="009319DA">
      <w:pPr>
        <w:pStyle w:val="Heading1"/>
        <w:rPr>
          <w:rFonts w:cs="Arial"/>
        </w:rPr>
      </w:pPr>
      <w:r w:rsidRPr="009319DA">
        <w:t>Name</w:t>
      </w:r>
      <w:r w:rsidRPr="009319DA">
        <w:rPr>
          <w:spacing w:val="1"/>
        </w:rPr>
        <w:t xml:space="preserve"> </w:t>
      </w:r>
      <w:r w:rsidRPr="009319DA">
        <w:t>of C</w:t>
      </w:r>
      <w:r w:rsidRPr="009319DA">
        <w:rPr>
          <w:spacing w:val="-1"/>
        </w:rPr>
        <w:t>o</w:t>
      </w:r>
      <w:r w:rsidRPr="009319DA">
        <w:t>mm</w:t>
      </w:r>
      <w:r w:rsidRPr="009319DA">
        <w:rPr>
          <w:spacing w:val="1"/>
        </w:rPr>
        <w:t>i</w:t>
      </w:r>
      <w:r w:rsidRPr="009319DA">
        <w:t>t</w:t>
      </w:r>
      <w:r w:rsidRPr="009319DA">
        <w:rPr>
          <w:spacing w:val="-1"/>
        </w:rPr>
        <w:t>t</w:t>
      </w:r>
      <w:r w:rsidRPr="009319DA">
        <w:rPr>
          <w:spacing w:val="1"/>
        </w:rPr>
        <w:t>e</w:t>
      </w:r>
      <w:r w:rsidRPr="009319DA">
        <w:rPr>
          <w:spacing w:val="2"/>
        </w:rPr>
        <w:t>e</w:t>
      </w:r>
      <w:r w:rsidRPr="009319DA">
        <w:t>:</w:t>
      </w:r>
      <w:r w:rsidR="004F51F7">
        <w:tab/>
      </w:r>
      <w:r w:rsidR="004A74FE">
        <w:t xml:space="preserve">Inner City </w:t>
      </w:r>
      <w:r w:rsidRPr="009319DA">
        <w:t>C</w:t>
      </w:r>
      <w:r w:rsidRPr="009319DA">
        <w:rPr>
          <w:spacing w:val="-2"/>
        </w:rPr>
        <w:t>o</w:t>
      </w:r>
      <w:r w:rsidRPr="009319DA">
        <w:rPr>
          <w:spacing w:val="1"/>
        </w:rPr>
        <w:t>m</w:t>
      </w:r>
      <w:r w:rsidRPr="009319DA">
        <w:rPr>
          <w:spacing w:val="-1"/>
        </w:rPr>
        <w:t>m</w:t>
      </w:r>
      <w:r w:rsidRPr="009319DA">
        <w:rPr>
          <w:spacing w:val="1"/>
        </w:rPr>
        <w:t>un</w:t>
      </w:r>
      <w:r w:rsidRPr="009319DA">
        <w:t>ity</w:t>
      </w:r>
      <w:r w:rsidRPr="009319DA">
        <w:rPr>
          <w:spacing w:val="-1"/>
        </w:rPr>
        <w:t xml:space="preserve"> </w:t>
      </w:r>
      <w:r w:rsidRPr="009319DA">
        <w:t>A</w:t>
      </w:r>
      <w:r w:rsidRPr="009319DA">
        <w:rPr>
          <w:spacing w:val="1"/>
        </w:rPr>
        <w:t>d</w:t>
      </w:r>
      <w:r w:rsidRPr="009319DA">
        <w:rPr>
          <w:spacing w:val="-2"/>
        </w:rPr>
        <w:t>v</w:t>
      </w:r>
      <w:r w:rsidRPr="009319DA">
        <w:t>isory</w:t>
      </w:r>
      <w:r w:rsidRPr="009319DA">
        <w:rPr>
          <w:spacing w:val="-3"/>
        </w:rPr>
        <w:t xml:space="preserve"> </w:t>
      </w:r>
      <w:r w:rsidRPr="009319DA">
        <w:t>C</w:t>
      </w:r>
      <w:r w:rsidRPr="009319DA">
        <w:rPr>
          <w:spacing w:val="1"/>
        </w:rPr>
        <w:t>omm</w:t>
      </w:r>
      <w:r w:rsidRPr="009319DA">
        <w:t>itt</w:t>
      </w:r>
      <w:r w:rsidRPr="009319DA">
        <w:rPr>
          <w:spacing w:val="-1"/>
        </w:rPr>
        <w:t>e</w:t>
      </w:r>
      <w:r w:rsidRPr="009319DA">
        <w:t>e</w:t>
      </w:r>
      <w:r w:rsidR="00BF4A39">
        <w:t xml:space="preserve"> (</w:t>
      </w:r>
      <w:r w:rsidR="004A74FE">
        <w:t>IC</w:t>
      </w:r>
      <w:r w:rsidR="00BF4A39">
        <w:t>CAC)</w:t>
      </w:r>
    </w:p>
    <w:p w14:paraId="6C0043F2" w14:textId="13DA9DEB" w:rsidR="009319DA" w:rsidRPr="00025D69" w:rsidRDefault="009319DA" w:rsidP="004F51F7">
      <w:pPr>
        <w:tabs>
          <w:tab w:val="left" w:pos="2880"/>
        </w:tabs>
        <w:spacing w:after="0" w:line="240" w:lineRule="auto"/>
        <w:ind w:right="-20"/>
        <w:rPr>
          <w:rFonts w:eastAsia="Arial" w:cs="Arial"/>
          <w:b/>
          <w:szCs w:val="24"/>
        </w:rPr>
      </w:pPr>
      <w:r>
        <w:rPr>
          <w:rFonts w:eastAsia="Arial" w:cs="Arial"/>
          <w:b/>
          <w:bCs/>
          <w:spacing w:val="-1"/>
          <w:szCs w:val="24"/>
        </w:rPr>
        <w:t>M</w:t>
      </w:r>
      <w:r>
        <w:rPr>
          <w:rFonts w:eastAsia="Arial" w:cs="Arial"/>
          <w:b/>
          <w:bCs/>
          <w:spacing w:val="1"/>
          <w:szCs w:val="24"/>
        </w:rPr>
        <w:t>ee</w:t>
      </w:r>
      <w:r>
        <w:rPr>
          <w:rFonts w:eastAsia="Arial" w:cs="Arial"/>
          <w:b/>
          <w:bCs/>
          <w:szCs w:val="24"/>
        </w:rPr>
        <w:t xml:space="preserve">ting </w:t>
      </w:r>
      <w:r>
        <w:rPr>
          <w:rFonts w:eastAsia="Arial" w:cs="Arial"/>
          <w:b/>
          <w:bCs/>
          <w:spacing w:val="-1"/>
          <w:szCs w:val="24"/>
        </w:rPr>
        <w:t>D</w:t>
      </w:r>
      <w:r>
        <w:rPr>
          <w:rFonts w:eastAsia="Arial" w:cs="Arial"/>
          <w:b/>
          <w:bCs/>
          <w:spacing w:val="1"/>
          <w:szCs w:val="24"/>
        </w:rPr>
        <w:t>a</w:t>
      </w:r>
      <w:r>
        <w:rPr>
          <w:rFonts w:eastAsia="Arial" w:cs="Arial"/>
          <w:b/>
          <w:bCs/>
          <w:szCs w:val="24"/>
        </w:rPr>
        <w:t>t</w:t>
      </w:r>
      <w:r>
        <w:rPr>
          <w:rFonts w:eastAsia="Arial" w:cs="Arial"/>
          <w:b/>
          <w:bCs/>
          <w:spacing w:val="1"/>
          <w:szCs w:val="24"/>
        </w:rPr>
        <w:t>e</w:t>
      </w:r>
      <w:r w:rsidR="004F51F7">
        <w:rPr>
          <w:rFonts w:eastAsia="Arial" w:cs="Arial"/>
          <w:szCs w:val="24"/>
        </w:rPr>
        <w:t>:</w:t>
      </w:r>
      <w:r w:rsidR="004F51F7">
        <w:rPr>
          <w:rFonts w:eastAsia="Arial" w:cs="Arial"/>
          <w:szCs w:val="24"/>
        </w:rPr>
        <w:tab/>
      </w:r>
      <w:r w:rsidR="001C6B86">
        <w:rPr>
          <w:rFonts w:eastAsia="Arial" w:cs="Arial"/>
          <w:b/>
          <w:szCs w:val="24"/>
        </w:rPr>
        <w:t xml:space="preserve">24 March </w:t>
      </w:r>
      <w:r w:rsidR="004A74FE">
        <w:rPr>
          <w:rFonts w:eastAsia="Arial" w:cs="Arial"/>
          <w:b/>
          <w:szCs w:val="24"/>
        </w:rPr>
        <w:t>2022</w:t>
      </w:r>
    </w:p>
    <w:p w14:paraId="613B9AAA" w14:textId="77777777" w:rsidR="009319DA" w:rsidRDefault="00D87A8D" w:rsidP="009319DA">
      <w:r>
        <w:t>Notes</w:t>
      </w:r>
    </w:p>
    <w:p w14:paraId="46A9606C" w14:textId="77777777" w:rsidR="009319DA" w:rsidRDefault="009319DA" w:rsidP="002B02AD">
      <w:pPr>
        <w:pStyle w:val="Heading2"/>
        <w:pBdr>
          <w:top w:val="single" w:sz="4" w:space="1" w:color="auto"/>
        </w:pBdr>
      </w:pPr>
      <w:r w:rsidRPr="009319DA">
        <w:t>Attendance</w:t>
      </w:r>
      <w:r w:rsidR="002B02AD">
        <w:t>:</w:t>
      </w:r>
      <w:r w:rsidRPr="009319DA">
        <w:t xml:space="preserve"> via Zoom:</w:t>
      </w:r>
    </w:p>
    <w:p w14:paraId="5CA05EBF" w14:textId="3EB901A3" w:rsidR="004D7AC9" w:rsidRDefault="003A3231" w:rsidP="004D7AC9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</w:rPr>
      </w:pPr>
      <w:r w:rsidRPr="00F318B4">
        <w:rPr>
          <w:rFonts w:cs="Arial"/>
          <w:szCs w:val="24"/>
        </w:rPr>
        <w:t>Trustee</w:t>
      </w:r>
      <w:r>
        <w:rPr>
          <w:rFonts w:cs="Arial"/>
          <w:szCs w:val="24"/>
        </w:rPr>
        <w:t xml:space="preserve"> </w:t>
      </w:r>
      <w:r w:rsidRPr="00F318B4">
        <w:rPr>
          <w:rFonts w:cs="Arial"/>
          <w:szCs w:val="24"/>
        </w:rPr>
        <w:t>Michelle Aarts, Co-Chair;</w:t>
      </w:r>
      <w:r>
        <w:rPr>
          <w:rFonts w:cs="Arial"/>
          <w:szCs w:val="24"/>
        </w:rPr>
        <w:t xml:space="preserve"> </w:t>
      </w:r>
      <w:r w:rsidR="004D7AC9">
        <w:rPr>
          <w:rFonts w:cs="Arial"/>
          <w:szCs w:val="24"/>
        </w:rPr>
        <w:t xml:space="preserve">Diane Banks, Toronto Public Library; </w:t>
      </w:r>
      <w:r>
        <w:rPr>
          <w:rFonts w:cs="Arial"/>
          <w:color w:val="000000"/>
          <w:szCs w:val="24"/>
        </w:rPr>
        <w:t xml:space="preserve">Rachel Chernos Lin, Trustee Ward 11; </w:t>
      </w:r>
      <w:r w:rsidR="004F0431" w:rsidRPr="00302551">
        <w:rPr>
          <w:rFonts w:cs="Arial"/>
          <w:szCs w:val="24"/>
        </w:rPr>
        <w:t xml:space="preserve">Laurie Green, St. Michael’s Hospital; </w:t>
      </w:r>
      <w:r w:rsidR="00C56E0C">
        <w:rPr>
          <w:rFonts w:cs="Arial"/>
          <w:color w:val="000000"/>
          <w:szCs w:val="24"/>
        </w:rPr>
        <w:t>O</w:t>
      </w:r>
      <w:r w:rsidR="00DD378C">
        <w:rPr>
          <w:rFonts w:cs="Arial"/>
          <w:szCs w:val="24"/>
        </w:rPr>
        <w:t xml:space="preserve">mar Khan, Parent; </w:t>
      </w:r>
      <w:r w:rsidR="0016294A">
        <w:rPr>
          <w:rFonts w:cs="Arial"/>
          <w:szCs w:val="24"/>
        </w:rPr>
        <w:t>D</w:t>
      </w:r>
      <w:r>
        <w:rPr>
          <w:rFonts w:cs="Arial"/>
          <w:szCs w:val="24"/>
        </w:rPr>
        <w:t xml:space="preserve">an MacLean, Trustee Ward 2; </w:t>
      </w:r>
      <w:r w:rsidR="00295633" w:rsidRPr="00302551">
        <w:rPr>
          <w:rFonts w:cs="Arial"/>
          <w:color w:val="000000"/>
          <w:szCs w:val="24"/>
        </w:rPr>
        <w:t xml:space="preserve">Ingrid Palmer, Parent; </w:t>
      </w:r>
      <w:r w:rsidR="004B6168">
        <w:rPr>
          <w:rFonts w:cs="Arial"/>
          <w:color w:val="000000"/>
          <w:szCs w:val="24"/>
        </w:rPr>
        <w:t>Robert Spencer, Parent;</w:t>
      </w:r>
      <w:r w:rsidR="000E11C9">
        <w:rPr>
          <w:rFonts w:cs="Arial"/>
          <w:color w:val="000000"/>
          <w:szCs w:val="24"/>
        </w:rPr>
        <w:t xml:space="preserve"> Crystal Stewart, Parent</w:t>
      </w:r>
    </w:p>
    <w:p w14:paraId="0CEAE35E" w14:textId="1B9316DE" w:rsidR="00887BE8" w:rsidRDefault="002B02AD" w:rsidP="00887BE8">
      <w:pPr>
        <w:rPr>
          <w:rFonts w:cs="Arial"/>
          <w:szCs w:val="24"/>
        </w:rPr>
      </w:pPr>
      <w:r>
        <w:t xml:space="preserve">Also present were: </w:t>
      </w:r>
      <w:r w:rsidR="00A34768">
        <w:t xml:space="preserve">David Cameron, </w:t>
      </w:r>
      <w:r w:rsidR="00A34768" w:rsidRPr="00A34768">
        <w:t>Senior Manager, Research and Development</w:t>
      </w:r>
      <w:r w:rsidR="00A34768">
        <w:t xml:space="preserve">; </w:t>
      </w:r>
      <w:r w:rsidR="00D83DEA">
        <w:t xml:space="preserve">Hugh Keane, Community Support Worker LC3; </w:t>
      </w:r>
      <w:r w:rsidR="005632F1">
        <w:t xml:space="preserve">Salima Kassam, Centrally Assigned Principal, </w:t>
      </w:r>
      <w:r w:rsidR="005632F1" w:rsidRPr="005632F1">
        <w:t>Equity, M</w:t>
      </w:r>
      <w:r w:rsidR="005632F1">
        <w:t xml:space="preserve">odel Schools for Inner Cities, New Teachers Induction Program, English and Literacy; </w:t>
      </w:r>
      <w:r w:rsidR="00887BE8">
        <w:rPr>
          <w:rFonts w:cs="Arial"/>
          <w:szCs w:val="24"/>
        </w:rPr>
        <w:t xml:space="preserve">Rukiya Mohamed, Coordinator, </w:t>
      </w:r>
      <w:r w:rsidR="00887BE8" w:rsidRPr="002D649C">
        <w:rPr>
          <w:rFonts w:cs="Arial"/>
          <w:szCs w:val="24"/>
        </w:rPr>
        <w:t>The C</w:t>
      </w:r>
      <w:r w:rsidR="00887BE8">
        <w:rPr>
          <w:rFonts w:cs="Arial"/>
          <w:szCs w:val="24"/>
        </w:rPr>
        <w:t xml:space="preserve">entre of Excellence for Black Student Achievement and MSIC; </w:t>
      </w:r>
      <w:r w:rsidR="00B17B81">
        <w:rPr>
          <w:rFonts w:cs="Arial"/>
          <w:szCs w:val="24"/>
        </w:rPr>
        <w:t xml:space="preserve">Karen Murray, Centrally Assigned Principal, </w:t>
      </w:r>
      <w:r w:rsidR="00B17B81" w:rsidRPr="002D649C">
        <w:rPr>
          <w:rFonts w:cs="Arial"/>
          <w:szCs w:val="24"/>
        </w:rPr>
        <w:t>The C</w:t>
      </w:r>
      <w:r w:rsidR="00B17B81">
        <w:rPr>
          <w:rFonts w:cs="Arial"/>
          <w:szCs w:val="24"/>
        </w:rPr>
        <w:t xml:space="preserve">entre of Excellence for Black Student Achievement and MSIC; </w:t>
      </w:r>
      <w:r w:rsidR="00DA2C1A">
        <w:rPr>
          <w:rFonts w:cs="Arial"/>
          <w:szCs w:val="24"/>
        </w:rPr>
        <w:t xml:space="preserve">Isaiah Shafqat, Indigenous Student Trustee; </w:t>
      </w:r>
      <w:r w:rsidR="00887BE8">
        <w:rPr>
          <w:rFonts w:cs="Arial"/>
          <w:szCs w:val="24"/>
        </w:rPr>
        <w:t>Sandy Spyropoulos, Executive Superintendent LC4</w:t>
      </w:r>
    </w:p>
    <w:p w14:paraId="2685FFA1" w14:textId="36C224DA" w:rsidR="00551E37" w:rsidRDefault="002B02AD" w:rsidP="00551E3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</w:rPr>
      </w:pPr>
      <w:r>
        <w:t>The following participated by electronic means:</w:t>
      </w:r>
      <w:r w:rsidR="002E553D">
        <w:t xml:space="preserve"> </w:t>
      </w:r>
      <w:r w:rsidR="00551E37" w:rsidRPr="00F318B4">
        <w:rPr>
          <w:rFonts w:cs="Arial"/>
          <w:szCs w:val="24"/>
        </w:rPr>
        <w:t>Trustee</w:t>
      </w:r>
      <w:r w:rsidR="00551E37">
        <w:rPr>
          <w:rFonts w:cs="Arial"/>
          <w:szCs w:val="24"/>
        </w:rPr>
        <w:t xml:space="preserve"> </w:t>
      </w:r>
      <w:r w:rsidR="00551E37" w:rsidRPr="00F318B4">
        <w:rPr>
          <w:rFonts w:cs="Arial"/>
          <w:szCs w:val="24"/>
        </w:rPr>
        <w:t>Michelle Aarts, Co-Chair;</w:t>
      </w:r>
      <w:r w:rsidR="00551E37">
        <w:rPr>
          <w:rFonts w:cs="Arial"/>
          <w:szCs w:val="24"/>
        </w:rPr>
        <w:t xml:space="preserve"> Diane Banks, Toronto Public Library; </w:t>
      </w:r>
      <w:r w:rsidR="00551E37">
        <w:rPr>
          <w:rFonts w:cs="Arial"/>
          <w:color w:val="000000"/>
          <w:szCs w:val="24"/>
        </w:rPr>
        <w:t xml:space="preserve">Rachel Chernos Lin, Trustee Ward 11; </w:t>
      </w:r>
      <w:r w:rsidR="00551E37" w:rsidRPr="00302551">
        <w:rPr>
          <w:rFonts w:cs="Arial"/>
          <w:szCs w:val="24"/>
        </w:rPr>
        <w:t xml:space="preserve">Laurie Green, St. Michael’s Hospital; </w:t>
      </w:r>
      <w:r w:rsidR="00551E37">
        <w:rPr>
          <w:rFonts w:cs="Arial"/>
          <w:color w:val="000000"/>
          <w:szCs w:val="24"/>
        </w:rPr>
        <w:t>O</w:t>
      </w:r>
      <w:r w:rsidR="00551E37">
        <w:rPr>
          <w:rFonts w:cs="Arial"/>
          <w:szCs w:val="24"/>
        </w:rPr>
        <w:t xml:space="preserve">mar Khan, Parent; Dan MacLean, Trustee Ward 2; </w:t>
      </w:r>
      <w:r w:rsidR="00551E37" w:rsidRPr="00302551">
        <w:rPr>
          <w:rFonts w:cs="Arial"/>
          <w:color w:val="000000"/>
          <w:szCs w:val="24"/>
        </w:rPr>
        <w:t xml:space="preserve">Ingrid Palmer, Parent; </w:t>
      </w:r>
      <w:r w:rsidR="00551E37">
        <w:rPr>
          <w:rFonts w:cs="Arial"/>
          <w:color w:val="000000"/>
          <w:szCs w:val="24"/>
        </w:rPr>
        <w:t xml:space="preserve">Robert Spencer, Parent; Crystal Stewart, Parent; </w:t>
      </w:r>
      <w:r w:rsidR="00551E37">
        <w:t xml:space="preserve">David Cameron, </w:t>
      </w:r>
      <w:r w:rsidR="00551E37" w:rsidRPr="00A34768">
        <w:t>Senior Manager, Research and Development</w:t>
      </w:r>
      <w:r w:rsidR="00551E37">
        <w:t xml:space="preserve">; Hugh Keane, Community Support Worker LC3; Salima Kassam, Centrally Assigned Principal, </w:t>
      </w:r>
      <w:r w:rsidR="00551E37" w:rsidRPr="005632F1">
        <w:t>Equity, M</w:t>
      </w:r>
      <w:r w:rsidR="00551E37">
        <w:t xml:space="preserve">odel Schools for Inner Cities, New Teachers Induction Program, English and Literacy; </w:t>
      </w:r>
      <w:r w:rsidR="00551E37">
        <w:rPr>
          <w:rFonts w:cs="Arial"/>
          <w:szCs w:val="24"/>
        </w:rPr>
        <w:t xml:space="preserve">Rukiya Mohamed, Coordinator, </w:t>
      </w:r>
      <w:r w:rsidR="00551E37" w:rsidRPr="002D649C">
        <w:rPr>
          <w:rFonts w:cs="Arial"/>
          <w:szCs w:val="24"/>
        </w:rPr>
        <w:t>The C</w:t>
      </w:r>
      <w:r w:rsidR="00551E37">
        <w:rPr>
          <w:rFonts w:cs="Arial"/>
          <w:szCs w:val="24"/>
        </w:rPr>
        <w:t xml:space="preserve">entre of Excellence for Black Student Achievement and MSIC; Karen Murray, Centrally Assigned Principal, </w:t>
      </w:r>
      <w:r w:rsidR="00551E37" w:rsidRPr="002D649C">
        <w:rPr>
          <w:rFonts w:cs="Arial"/>
          <w:szCs w:val="24"/>
        </w:rPr>
        <w:t>The C</w:t>
      </w:r>
      <w:r w:rsidR="00551E37">
        <w:rPr>
          <w:rFonts w:cs="Arial"/>
          <w:szCs w:val="24"/>
        </w:rPr>
        <w:t>entre of Excellence for Black Student Achievement and MSIC; Isaiah Shafqat, Indigenous Student Trustee; Sandy Spyropoulos, Executive Superintendent LC4</w:t>
      </w:r>
    </w:p>
    <w:p w14:paraId="0816BD95" w14:textId="77777777" w:rsidR="009319DA" w:rsidRPr="009319DA" w:rsidRDefault="009319DA" w:rsidP="004F51F7">
      <w:pPr>
        <w:pStyle w:val="Heading2"/>
      </w:pPr>
      <w:r w:rsidRPr="009319DA">
        <w:t>Regrets:</w:t>
      </w:r>
    </w:p>
    <w:p w14:paraId="6B73BA0B" w14:textId="3F849585" w:rsidR="009319DA" w:rsidRDefault="00606A4C" w:rsidP="00C642A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</w:rPr>
      </w:pPr>
      <w:r w:rsidRPr="00302551">
        <w:rPr>
          <w:rFonts w:cs="Arial"/>
          <w:color w:val="000000"/>
          <w:szCs w:val="24"/>
        </w:rPr>
        <w:t>Anna</w:t>
      </w:r>
      <w:r w:rsidR="00336264">
        <w:rPr>
          <w:rFonts w:cs="Arial"/>
          <w:color w:val="000000"/>
          <w:szCs w:val="24"/>
        </w:rPr>
        <w:t xml:space="preserve"> </w:t>
      </w:r>
      <w:r w:rsidRPr="00302551">
        <w:rPr>
          <w:rFonts w:cs="Arial"/>
          <w:color w:val="000000"/>
          <w:szCs w:val="24"/>
        </w:rPr>
        <w:t>Kay Brown</w:t>
      </w:r>
      <w:r w:rsidRPr="00302551">
        <w:rPr>
          <w:rFonts w:cs="Arial"/>
          <w:szCs w:val="24"/>
        </w:rPr>
        <w:t xml:space="preserve">, </w:t>
      </w:r>
      <w:r w:rsidRPr="00302551">
        <w:rPr>
          <w:rFonts w:cs="Arial"/>
          <w:color w:val="000000"/>
          <w:szCs w:val="24"/>
        </w:rPr>
        <w:t xml:space="preserve">Jane Finch Education Action Group; </w:t>
      </w:r>
      <w:r w:rsidR="00153F7E">
        <w:rPr>
          <w:rFonts w:cs="Arial"/>
          <w:color w:val="000000"/>
          <w:szCs w:val="24"/>
        </w:rPr>
        <w:t xml:space="preserve">Trixie Doyle, Trustee Ward 14; </w:t>
      </w:r>
      <w:r w:rsidR="002410B2">
        <w:rPr>
          <w:rFonts w:cs="Arial"/>
          <w:color w:val="000000"/>
          <w:szCs w:val="24"/>
        </w:rPr>
        <w:t xml:space="preserve">Josette Holness, City of Toronto; </w:t>
      </w:r>
      <w:r w:rsidR="006C22CF">
        <w:rPr>
          <w:rFonts w:cs="Arial"/>
          <w:color w:val="000000"/>
          <w:szCs w:val="24"/>
        </w:rPr>
        <w:t xml:space="preserve">michael kerr, Colour of Poverty, Colour of Change; </w:t>
      </w:r>
      <w:r w:rsidR="004B6168" w:rsidRPr="00302551">
        <w:rPr>
          <w:rFonts w:cs="Arial"/>
          <w:color w:val="000000"/>
          <w:szCs w:val="24"/>
        </w:rPr>
        <w:t>Cherie Mordecai Steer, Parent;</w:t>
      </w:r>
      <w:r w:rsidR="004B6168" w:rsidRPr="00302551">
        <w:rPr>
          <w:rFonts w:cs="Arial"/>
          <w:szCs w:val="24"/>
        </w:rPr>
        <w:t xml:space="preserve"> </w:t>
      </w:r>
      <w:r w:rsidR="00BA4FC5">
        <w:rPr>
          <w:rFonts w:cs="Arial"/>
          <w:szCs w:val="24"/>
        </w:rPr>
        <w:t xml:space="preserve">Emmy Pantin, Parent Co-chair; </w:t>
      </w:r>
      <w:r w:rsidR="005954E9">
        <w:rPr>
          <w:rFonts w:cs="Arial"/>
          <w:szCs w:val="24"/>
        </w:rPr>
        <w:t xml:space="preserve">Sejal Patel, Ryerson University; </w:t>
      </w:r>
      <w:r w:rsidR="004B6168" w:rsidRPr="00302551">
        <w:rPr>
          <w:rFonts w:cs="Arial"/>
          <w:szCs w:val="24"/>
        </w:rPr>
        <w:t>Aamir Sukhera, The Neighbourhood Organization</w:t>
      </w:r>
      <w:r w:rsidR="00E41CF1">
        <w:rPr>
          <w:rFonts w:cs="Arial"/>
          <w:szCs w:val="24"/>
        </w:rPr>
        <w:t xml:space="preserve">; Fiona Yang, </w:t>
      </w:r>
      <w:r w:rsidR="00C50CDB">
        <w:rPr>
          <w:rFonts w:cs="Arial"/>
          <w:szCs w:val="24"/>
        </w:rPr>
        <w:t>Catholic Cross</w:t>
      </w:r>
      <w:r w:rsidR="00153F7E">
        <w:rPr>
          <w:rFonts w:cs="Arial"/>
          <w:szCs w:val="24"/>
        </w:rPr>
        <w:t>c</w:t>
      </w:r>
      <w:r w:rsidR="00C50CDB">
        <w:rPr>
          <w:rFonts w:cs="Arial"/>
          <w:szCs w:val="24"/>
        </w:rPr>
        <w:t>ultural Services</w:t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  <w:tblDescription w:val="ITEM DISCUSSION RECOMMENDATION/MOTION"/>
      </w:tblPr>
      <w:tblGrid>
        <w:gridCol w:w="3823"/>
        <w:gridCol w:w="6378"/>
        <w:gridCol w:w="4415"/>
      </w:tblGrid>
      <w:tr w:rsidR="009319DA" w14:paraId="11DFDABD" w14:textId="77777777" w:rsidTr="003D3D3E">
        <w:trPr>
          <w:tblHeader/>
        </w:trPr>
        <w:tc>
          <w:tcPr>
            <w:tcW w:w="3823" w:type="dxa"/>
            <w:shd w:val="clear" w:color="auto" w:fill="F2F2F2" w:themeFill="background1" w:themeFillShade="F2"/>
          </w:tcPr>
          <w:p w14:paraId="51B52BAF" w14:textId="77777777" w:rsidR="009319DA" w:rsidRPr="000A7A1E" w:rsidRDefault="009319DA" w:rsidP="000F39DF">
            <w:pPr>
              <w:rPr>
                <w:b/>
              </w:rPr>
            </w:pPr>
            <w:r w:rsidRPr="000A7A1E">
              <w:rPr>
                <w:b/>
              </w:rPr>
              <w:lastRenderedPageBreak/>
              <w:t>ITEM</w:t>
            </w:r>
          </w:p>
        </w:tc>
        <w:tc>
          <w:tcPr>
            <w:tcW w:w="6378" w:type="dxa"/>
            <w:shd w:val="clear" w:color="auto" w:fill="F2F2F2" w:themeFill="background1" w:themeFillShade="F2"/>
          </w:tcPr>
          <w:p w14:paraId="2E59C3CC" w14:textId="77777777" w:rsidR="009319DA" w:rsidRPr="009319DA" w:rsidRDefault="009319DA" w:rsidP="000F39DF">
            <w:pPr>
              <w:rPr>
                <w:b/>
              </w:rPr>
            </w:pPr>
            <w:r w:rsidRPr="009319DA">
              <w:rPr>
                <w:b/>
              </w:rPr>
              <w:t>DISCUSSION</w:t>
            </w:r>
          </w:p>
        </w:tc>
        <w:tc>
          <w:tcPr>
            <w:tcW w:w="4415" w:type="dxa"/>
            <w:shd w:val="clear" w:color="auto" w:fill="F2F2F2" w:themeFill="background1" w:themeFillShade="F2"/>
          </w:tcPr>
          <w:p w14:paraId="44B9402D" w14:textId="67D365F7" w:rsidR="009319DA" w:rsidRPr="009319DA" w:rsidRDefault="009319DA" w:rsidP="000F39DF">
            <w:pPr>
              <w:rPr>
                <w:b/>
              </w:rPr>
            </w:pPr>
            <w:r w:rsidRPr="009319DA">
              <w:rPr>
                <w:b/>
              </w:rPr>
              <w:t>RECOMMENDATION/</w:t>
            </w:r>
            <w:r w:rsidR="004A74FE">
              <w:rPr>
                <w:b/>
              </w:rPr>
              <w:t xml:space="preserve"> </w:t>
            </w:r>
            <w:r w:rsidRPr="009319DA">
              <w:rPr>
                <w:b/>
              </w:rPr>
              <w:t>MOTION</w:t>
            </w:r>
          </w:p>
        </w:tc>
      </w:tr>
      <w:tr w:rsidR="002B02AD" w14:paraId="476BB86F" w14:textId="77777777" w:rsidTr="003D3D3E">
        <w:tc>
          <w:tcPr>
            <w:tcW w:w="3823" w:type="dxa"/>
          </w:tcPr>
          <w:p w14:paraId="53D736B6" w14:textId="77777777" w:rsidR="002B02AD" w:rsidRPr="000D3560" w:rsidRDefault="002B02AD" w:rsidP="0032240A">
            <w:r w:rsidRPr="000D3560">
              <w:t>Call to Order / Quorum</w:t>
            </w:r>
          </w:p>
        </w:tc>
        <w:tc>
          <w:tcPr>
            <w:tcW w:w="6378" w:type="dxa"/>
          </w:tcPr>
          <w:p w14:paraId="025ACAD9" w14:textId="049A767F" w:rsidR="002B02AD" w:rsidRPr="000861B3" w:rsidRDefault="005E11F9" w:rsidP="005E11F9">
            <w:pPr>
              <w:ind w:left="360" w:hanging="360"/>
            </w:pPr>
            <w:r>
              <w:rPr>
                <w:rFonts w:cs="Arial"/>
                <w:szCs w:val="24"/>
              </w:rPr>
              <w:t xml:space="preserve">Meeting was called to order at </w:t>
            </w:r>
            <w:r w:rsidR="00F62A28">
              <w:rPr>
                <w:rFonts w:cs="Arial"/>
                <w:szCs w:val="24"/>
              </w:rPr>
              <w:t>6:10 p.m.</w:t>
            </w:r>
          </w:p>
        </w:tc>
        <w:tc>
          <w:tcPr>
            <w:tcW w:w="4415" w:type="dxa"/>
          </w:tcPr>
          <w:p w14:paraId="70249B6E" w14:textId="77777777" w:rsidR="002B02AD" w:rsidRPr="009319DA" w:rsidRDefault="002B02AD" w:rsidP="009319DA"/>
        </w:tc>
      </w:tr>
      <w:tr w:rsidR="005E11F9" w14:paraId="33C4EDFD" w14:textId="77777777" w:rsidTr="003D3D3E">
        <w:tc>
          <w:tcPr>
            <w:tcW w:w="3823" w:type="dxa"/>
          </w:tcPr>
          <w:p w14:paraId="0A8F5345" w14:textId="6A4F5DC7" w:rsidR="005E11F9" w:rsidRDefault="005E11F9" w:rsidP="005E11F9">
            <w:r>
              <w:t>Welcome and Introductions o</w:t>
            </w:r>
            <w:r w:rsidR="00425541">
              <w:t>f</w:t>
            </w:r>
            <w:r>
              <w:t xml:space="preserve"> new and returning members.  Setting meeting norms</w:t>
            </w:r>
          </w:p>
        </w:tc>
        <w:tc>
          <w:tcPr>
            <w:tcW w:w="6378" w:type="dxa"/>
          </w:tcPr>
          <w:p w14:paraId="377A227B" w14:textId="7C944946" w:rsidR="005E11F9" w:rsidRPr="000861B3" w:rsidRDefault="005E11F9" w:rsidP="005E11F9">
            <w:r w:rsidRPr="009B7D99">
              <w:rPr>
                <w:rFonts w:cs="Arial"/>
                <w:szCs w:val="24"/>
              </w:rPr>
              <w:t>Everyone was welcomed to the meeting</w:t>
            </w:r>
            <w:r>
              <w:rPr>
                <w:rFonts w:cs="Arial"/>
                <w:szCs w:val="24"/>
              </w:rPr>
              <w:t xml:space="preserve"> and introductions were made.</w:t>
            </w:r>
          </w:p>
        </w:tc>
        <w:tc>
          <w:tcPr>
            <w:tcW w:w="4415" w:type="dxa"/>
          </w:tcPr>
          <w:p w14:paraId="6389AD29" w14:textId="77777777" w:rsidR="005E11F9" w:rsidRPr="009319DA" w:rsidRDefault="005E11F9" w:rsidP="005E11F9"/>
        </w:tc>
      </w:tr>
      <w:tr w:rsidR="005E11F9" w14:paraId="3CEEEFC6" w14:textId="77777777" w:rsidTr="003D3D3E">
        <w:tc>
          <w:tcPr>
            <w:tcW w:w="3823" w:type="dxa"/>
          </w:tcPr>
          <w:p w14:paraId="24EAD290" w14:textId="21AAD2C0" w:rsidR="005E11F9" w:rsidRPr="000A7A1E" w:rsidRDefault="005E11F9" w:rsidP="005E11F9">
            <w:pPr>
              <w:rPr>
                <w:b/>
              </w:rPr>
            </w:pPr>
            <w:r w:rsidRPr="000D3560">
              <w:t>Approval of Agenda</w:t>
            </w:r>
          </w:p>
        </w:tc>
        <w:tc>
          <w:tcPr>
            <w:tcW w:w="6378" w:type="dxa"/>
          </w:tcPr>
          <w:p w14:paraId="5F9C9502" w14:textId="4418AB21" w:rsidR="005E11F9" w:rsidRPr="000861B3" w:rsidRDefault="001D1735" w:rsidP="001D1735">
            <w:r>
              <w:t>The agenda was approved.</w:t>
            </w:r>
          </w:p>
        </w:tc>
        <w:tc>
          <w:tcPr>
            <w:tcW w:w="4415" w:type="dxa"/>
          </w:tcPr>
          <w:p w14:paraId="150D5E7F" w14:textId="77777777" w:rsidR="005E11F9" w:rsidRPr="009319DA" w:rsidRDefault="005E11F9" w:rsidP="005E11F9"/>
        </w:tc>
      </w:tr>
      <w:tr w:rsidR="00F01A76" w14:paraId="0E954920" w14:textId="77777777" w:rsidTr="003D3D3E">
        <w:tc>
          <w:tcPr>
            <w:tcW w:w="3823" w:type="dxa"/>
          </w:tcPr>
          <w:p w14:paraId="211A4889" w14:textId="196098C9" w:rsidR="00F01A76" w:rsidRPr="000D3560" w:rsidRDefault="00F01A76" w:rsidP="005E11F9">
            <w:r w:rsidRPr="00EF2A6E">
              <w:t>Declarations of Possible Conflict</w:t>
            </w:r>
            <w:r w:rsidR="007011D6">
              <w:t>s</w:t>
            </w:r>
            <w:r w:rsidRPr="00EF2A6E">
              <w:t xml:space="preserve"> of Interest</w:t>
            </w:r>
          </w:p>
        </w:tc>
        <w:tc>
          <w:tcPr>
            <w:tcW w:w="6378" w:type="dxa"/>
          </w:tcPr>
          <w:p w14:paraId="085D6832" w14:textId="717B879B" w:rsidR="00F01A76" w:rsidRDefault="00F01A76" w:rsidP="001D1735">
            <w:r>
              <w:t>No conflict</w:t>
            </w:r>
            <w:r w:rsidR="007011D6">
              <w:t>s</w:t>
            </w:r>
            <w:r>
              <w:t xml:space="preserve"> of interest w</w:t>
            </w:r>
            <w:r w:rsidR="00AE7EF8">
              <w:t>ere</w:t>
            </w:r>
            <w:r>
              <w:t xml:space="preserve"> declared.</w:t>
            </w:r>
          </w:p>
        </w:tc>
        <w:tc>
          <w:tcPr>
            <w:tcW w:w="4415" w:type="dxa"/>
          </w:tcPr>
          <w:p w14:paraId="0272F107" w14:textId="77777777" w:rsidR="00F01A76" w:rsidRPr="009319DA" w:rsidRDefault="00F01A76" w:rsidP="005E11F9"/>
        </w:tc>
      </w:tr>
      <w:tr w:rsidR="005E11F9" w14:paraId="1AFFAB9E" w14:textId="77777777" w:rsidTr="003D3D3E">
        <w:tc>
          <w:tcPr>
            <w:tcW w:w="3823" w:type="dxa"/>
          </w:tcPr>
          <w:p w14:paraId="35715D44" w14:textId="42408AE1" w:rsidR="005E11F9" w:rsidRPr="000A7A1E" w:rsidRDefault="001D1735" w:rsidP="005E11F9">
            <w:pPr>
              <w:rPr>
                <w:b/>
              </w:rPr>
            </w:pPr>
            <w:r w:rsidRPr="00202FF2">
              <w:rPr>
                <w:rFonts w:cs="Arial"/>
                <w:w w:val="110"/>
              </w:rPr>
              <w:t xml:space="preserve">Review and Approval of the Notes – </w:t>
            </w:r>
            <w:r w:rsidR="00E85CCB">
              <w:rPr>
                <w:rFonts w:cs="Arial"/>
                <w:w w:val="110"/>
              </w:rPr>
              <w:t>January 20</w:t>
            </w:r>
            <w:r w:rsidRPr="00202FF2">
              <w:rPr>
                <w:rFonts w:cs="Arial"/>
                <w:w w:val="110"/>
              </w:rPr>
              <w:t>, 202</w:t>
            </w:r>
            <w:r w:rsidR="00E85CCB">
              <w:rPr>
                <w:rFonts w:cs="Arial"/>
                <w:w w:val="110"/>
              </w:rPr>
              <w:t>2</w:t>
            </w:r>
          </w:p>
        </w:tc>
        <w:tc>
          <w:tcPr>
            <w:tcW w:w="6378" w:type="dxa"/>
          </w:tcPr>
          <w:p w14:paraId="5913C77A" w14:textId="326F6315" w:rsidR="005E11F9" w:rsidRPr="009319DA" w:rsidRDefault="001D1735" w:rsidP="001D1735">
            <w:r>
              <w:rPr>
                <w:rFonts w:cs="Arial"/>
                <w:szCs w:val="24"/>
              </w:rPr>
              <w:t xml:space="preserve">The notes from </w:t>
            </w:r>
            <w:r w:rsidR="00F62A28">
              <w:rPr>
                <w:rFonts w:cs="Arial"/>
                <w:szCs w:val="24"/>
              </w:rPr>
              <w:t>February 17, 2022</w:t>
            </w:r>
            <w:r>
              <w:rPr>
                <w:rFonts w:cs="Arial"/>
                <w:szCs w:val="24"/>
              </w:rPr>
              <w:t xml:space="preserve"> were approved.</w:t>
            </w:r>
          </w:p>
        </w:tc>
        <w:tc>
          <w:tcPr>
            <w:tcW w:w="4415" w:type="dxa"/>
          </w:tcPr>
          <w:p w14:paraId="66D881FD" w14:textId="77777777" w:rsidR="005E11F9" w:rsidRPr="009319DA" w:rsidRDefault="005E11F9" w:rsidP="005E11F9"/>
        </w:tc>
      </w:tr>
      <w:tr w:rsidR="005E11F9" w14:paraId="3DCDC7F4" w14:textId="77777777" w:rsidTr="003D3D3E">
        <w:tc>
          <w:tcPr>
            <w:tcW w:w="3823" w:type="dxa"/>
          </w:tcPr>
          <w:p w14:paraId="5D6784AB" w14:textId="2E62A67D" w:rsidR="005E11F9" w:rsidRPr="000A7A1E" w:rsidRDefault="00D86792" w:rsidP="005E11F9">
            <w:pPr>
              <w:rPr>
                <w:b/>
              </w:rPr>
            </w:pPr>
            <w:r w:rsidRPr="00202FF2">
              <w:rPr>
                <w:rFonts w:cs="Arial"/>
              </w:rPr>
              <w:t>Co-Chairs’ Report</w:t>
            </w:r>
          </w:p>
        </w:tc>
        <w:tc>
          <w:tcPr>
            <w:tcW w:w="6378" w:type="dxa"/>
          </w:tcPr>
          <w:p w14:paraId="227E895D" w14:textId="2126616D" w:rsidR="00F151CE" w:rsidRDefault="00F151CE" w:rsidP="00E85CCB">
            <w:pPr>
              <w:spacing w:before="0" w:after="0" w:line="240" w:lineRule="auto"/>
            </w:pPr>
            <w:r>
              <w:t xml:space="preserve">Trustee Michelle Aarts </w:t>
            </w:r>
            <w:r w:rsidR="000C7520">
              <w:t xml:space="preserve">informed the Committee </w:t>
            </w:r>
            <w:r>
              <w:t>of the lifting of most COVID-19 restrictions in schools</w:t>
            </w:r>
            <w:r w:rsidR="00275954">
              <w:t>, based on Ministry direction,</w:t>
            </w:r>
            <w:r>
              <w:t xml:space="preserve"> with some exceptions: masking is</w:t>
            </w:r>
            <w:r w:rsidR="004236EF">
              <w:t xml:space="preserve"> being </w:t>
            </w:r>
            <w:r>
              <w:t>encouraged, screening is still taking place and there is still a requirement for ventilation and HEPA filters.  Schools are taking time to re-organize now that cohorting has been eliminated.</w:t>
            </w:r>
          </w:p>
          <w:p w14:paraId="4EDA0F4F" w14:textId="77777777" w:rsidR="00F151CE" w:rsidRDefault="00F151CE" w:rsidP="00E85CCB">
            <w:pPr>
              <w:spacing w:before="0" w:after="0" w:line="240" w:lineRule="auto"/>
            </w:pPr>
          </w:p>
          <w:p w14:paraId="4569EBBB" w14:textId="21AEB81B" w:rsidR="00C05C90" w:rsidRDefault="00F151CE" w:rsidP="00E85CCB">
            <w:pPr>
              <w:spacing w:before="0" w:after="0" w:line="240" w:lineRule="auto"/>
            </w:pPr>
            <w:r>
              <w:t>Trustee Aarts also informed the Committee of the Combating Hate and Racism</w:t>
            </w:r>
            <w:r w:rsidR="00403B1E">
              <w:t>: Student Learning Strategy</w:t>
            </w:r>
            <w:r>
              <w:t xml:space="preserve"> report that was presented </w:t>
            </w:r>
            <w:r w:rsidR="004236EF">
              <w:t>at</w:t>
            </w:r>
            <w:r w:rsidR="00881292">
              <w:t xml:space="preserve"> Board </w:t>
            </w:r>
            <w:r>
              <w:t xml:space="preserve">on </w:t>
            </w:r>
            <w:r w:rsidR="00881292">
              <w:t xml:space="preserve">March 10, 2022.  </w:t>
            </w:r>
            <w:r w:rsidR="00E94E65">
              <w:object w:dxaOrig="1536" w:dyaOrig="992" w14:anchorId="60A868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bat.Document.DC" ShapeID="_x0000_i1025" DrawAspect="Icon" ObjectID="_1710569756" r:id="rId9"/>
              </w:object>
            </w:r>
          </w:p>
          <w:p w14:paraId="1028163A" w14:textId="77777777" w:rsidR="00C05C90" w:rsidRDefault="00C05C90" w:rsidP="00E85CCB">
            <w:pPr>
              <w:spacing w:before="0" w:after="0" w:line="240" w:lineRule="auto"/>
            </w:pPr>
          </w:p>
          <w:p w14:paraId="52E5DACF" w14:textId="39D9A450" w:rsidR="000C7520" w:rsidRDefault="00C05C90" w:rsidP="00E85CCB">
            <w:pPr>
              <w:spacing w:before="0" w:after="0" w:line="240" w:lineRule="auto"/>
            </w:pPr>
            <w:r>
              <w:lastRenderedPageBreak/>
              <w:t xml:space="preserve">She also mentioned to the Committee that there was a Special Board meeting held on March 23, 2022 to </w:t>
            </w:r>
            <w:r w:rsidR="00AF3115">
              <w:t xml:space="preserve">discuss </w:t>
            </w:r>
            <w:r>
              <w:t xml:space="preserve">the </w:t>
            </w:r>
            <w:r w:rsidR="005E526F">
              <w:t xml:space="preserve">Update on School Safety: A Toronto Partnership for the Protection and Well-being of Children and Youth </w:t>
            </w:r>
            <w:r>
              <w:t xml:space="preserve">and that a </w:t>
            </w:r>
            <w:hyperlink r:id="rId10" w:history="1">
              <w:r w:rsidRPr="00C05C90">
                <w:rPr>
                  <w:rStyle w:val="Hyperlink"/>
                </w:rPr>
                <w:t>link to the webcast</w:t>
              </w:r>
            </w:hyperlink>
            <w:r>
              <w:t xml:space="preserve"> would be provided.  </w:t>
            </w:r>
            <w:r w:rsidR="00F151CE">
              <w:t xml:space="preserve"> </w:t>
            </w:r>
          </w:p>
          <w:p w14:paraId="67597DC5" w14:textId="54F84116" w:rsidR="000C7520" w:rsidRPr="009319DA" w:rsidRDefault="000C7520" w:rsidP="00E85CCB">
            <w:pPr>
              <w:spacing w:before="0" w:after="0" w:line="240" w:lineRule="auto"/>
            </w:pPr>
          </w:p>
        </w:tc>
        <w:tc>
          <w:tcPr>
            <w:tcW w:w="4415" w:type="dxa"/>
          </w:tcPr>
          <w:p w14:paraId="6F3ACCC0" w14:textId="77777777" w:rsidR="005E11F9" w:rsidRPr="009319DA" w:rsidRDefault="005E11F9" w:rsidP="005E11F9"/>
        </w:tc>
      </w:tr>
      <w:tr w:rsidR="006D6EB4" w14:paraId="52CBAF20" w14:textId="77777777" w:rsidTr="003D3D3E">
        <w:tc>
          <w:tcPr>
            <w:tcW w:w="3823" w:type="dxa"/>
          </w:tcPr>
          <w:p w14:paraId="13C99B25" w14:textId="77777777" w:rsidR="006D6EB4" w:rsidRDefault="00C47C18" w:rsidP="00C94E09">
            <w:pPr>
              <w:rPr>
                <w:bCs/>
              </w:rPr>
            </w:pPr>
            <w:r>
              <w:rPr>
                <w:bCs/>
              </w:rPr>
              <w:t>Equity Training:</w:t>
            </w:r>
          </w:p>
          <w:p w14:paraId="7F69229B" w14:textId="54D226CA" w:rsidR="00C47C18" w:rsidRPr="00A6769E" w:rsidRDefault="00C47C18" w:rsidP="00C94E09">
            <w:pPr>
              <w:rPr>
                <w:bCs/>
              </w:rPr>
            </w:pPr>
            <w:r>
              <w:rPr>
                <w:bCs/>
              </w:rPr>
              <w:t>Refresher: Role of Equity and Anti-Oppression in Addressing Poverty</w:t>
            </w:r>
          </w:p>
        </w:tc>
        <w:tc>
          <w:tcPr>
            <w:tcW w:w="6378" w:type="dxa"/>
          </w:tcPr>
          <w:p w14:paraId="4EBAB290" w14:textId="0ECA2C35" w:rsidR="006D6EB4" w:rsidRDefault="00C47C18" w:rsidP="00C94E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Karen Murray, Karen Murray, Centrally Assigned Principal; David Cameron, Senior Manager; Salima Kassam, Centrally Assigned Principal; and Rukiya Mohammed, Coordinator, facilitated a </w:t>
            </w:r>
            <w:r w:rsidR="000D4F24">
              <w:rPr>
                <w:rFonts w:cs="Arial"/>
                <w:szCs w:val="24"/>
              </w:rPr>
              <w:t xml:space="preserve">conversation with </w:t>
            </w:r>
            <w:r w:rsidR="001A125E">
              <w:rPr>
                <w:rFonts w:cs="Arial"/>
                <w:szCs w:val="24"/>
              </w:rPr>
              <w:t>the Committee regarding the role of equity and anti-oppression in addressing poverty</w:t>
            </w:r>
            <w:r w:rsidR="00BE0A05">
              <w:rPr>
                <w:rFonts w:cs="Arial"/>
                <w:szCs w:val="24"/>
              </w:rPr>
              <w:t xml:space="preserve">.  The Committee discussed </w:t>
            </w:r>
            <w:r w:rsidR="000D4F24">
              <w:rPr>
                <w:rFonts w:cs="Arial"/>
                <w:szCs w:val="24"/>
              </w:rPr>
              <w:t xml:space="preserve">what poverty means, what it looks like and </w:t>
            </w:r>
            <w:r w:rsidR="00606827">
              <w:rPr>
                <w:rFonts w:cs="Arial"/>
                <w:szCs w:val="24"/>
              </w:rPr>
              <w:t>acknowledging t</w:t>
            </w:r>
            <w:r w:rsidR="000D4F24">
              <w:rPr>
                <w:rFonts w:cs="Arial"/>
                <w:szCs w:val="24"/>
              </w:rPr>
              <w:t xml:space="preserve">he tension that </w:t>
            </w:r>
            <w:r w:rsidR="00606827">
              <w:rPr>
                <w:rFonts w:cs="Arial"/>
                <w:szCs w:val="24"/>
              </w:rPr>
              <w:t>has been created and perpetuated by systemic racism that keeps a deficit lens on people who live in poverty.</w:t>
            </w:r>
            <w:r w:rsidR="000D4F24">
              <w:rPr>
                <w:rFonts w:cs="Arial"/>
                <w:szCs w:val="24"/>
              </w:rPr>
              <w:t xml:space="preserve">  </w:t>
            </w:r>
          </w:p>
          <w:p w14:paraId="7F618AB1" w14:textId="171F7219" w:rsidR="001A125E" w:rsidRDefault="00E94E65" w:rsidP="00C94E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object w:dxaOrig="1536" w:dyaOrig="992" w14:anchorId="34829960">
                <v:shape id="_x0000_i1026" type="#_x0000_t75" style="width:76.5pt;height:49.5pt" o:ole="">
                  <v:imagedata r:id="rId11" o:title=""/>
                </v:shape>
                <o:OLEObject Type="Embed" ProgID="Acrobat.Document.DC" ShapeID="_x0000_i1026" DrawAspect="Icon" ObjectID="_1710569757" r:id="rId12"/>
              </w:object>
            </w:r>
          </w:p>
        </w:tc>
        <w:tc>
          <w:tcPr>
            <w:tcW w:w="4415" w:type="dxa"/>
          </w:tcPr>
          <w:p w14:paraId="5C12A834" w14:textId="77777777" w:rsidR="006D6EB4" w:rsidRPr="009319DA" w:rsidRDefault="006D6EB4" w:rsidP="005E11F9"/>
        </w:tc>
      </w:tr>
      <w:tr w:rsidR="005E11F9" w14:paraId="07CF05DD" w14:textId="77777777" w:rsidTr="003D3D3E">
        <w:tc>
          <w:tcPr>
            <w:tcW w:w="3823" w:type="dxa"/>
          </w:tcPr>
          <w:p w14:paraId="1A7CAC31" w14:textId="69065018" w:rsidR="005E11F9" w:rsidRPr="00A6769E" w:rsidRDefault="00A6769E" w:rsidP="00C94E09">
            <w:pPr>
              <w:rPr>
                <w:bCs/>
              </w:rPr>
            </w:pPr>
            <w:r w:rsidRPr="00A6769E">
              <w:rPr>
                <w:bCs/>
              </w:rPr>
              <w:t xml:space="preserve">MSIC </w:t>
            </w:r>
            <w:r w:rsidR="00B31328">
              <w:rPr>
                <w:bCs/>
              </w:rPr>
              <w:t>Update</w:t>
            </w:r>
          </w:p>
        </w:tc>
        <w:tc>
          <w:tcPr>
            <w:tcW w:w="6378" w:type="dxa"/>
          </w:tcPr>
          <w:p w14:paraId="6146C651" w14:textId="35CBED83" w:rsidR="00096A4D" w:rsidRDefault="00B31328" w:rsidP="00C94E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Rukiya Mohamed provided the MSIC Update.  She informed the members</w:t>
            </w:r>
            <w:r w:rsidR="00445994">
              <w:rPr>
                <w:rFonts w:cs="Arial"/>
                <w:szCs w:val="24"/>
              </w:rPr>
              <w:t xml:space="preserve"> of the many programs and professional learning opportunities taking place across the district for </w:t>
            </w:r>
            <w:r w:rsidR="000A31F1">
              <w:rPr>
                <w:rFonts w:cs="Arial"/>
                <w:szCs w:val="24"/>
              </w:rPr>
              <w:t xml:space="preserve">all </w:t>
            </w:r>
            <w:r w:rsidR="00445994">
              <w:rPr>
                <w:rFonts w:cs="Arial"/>
                <w:szCs w:val="24"/>
              </w:rPr>
              <w:t>staff and schools</w:t>
            </w:r>
            <w:r w:rsidR="000A31F1">
              <w:rPr>
                <w:rFonts w:cs="Arial"/>
                <w:szCs w:val="24"/>
              </w:rPr>
              <w:t>.</w:t>
            </w:r>
            <w:r w:rsidR="00445994">
              <w:rPr>
                <w:rFonts w:cs="Arial"/>
                <w:szCs w:val="24"/>
              </w:rPr>
              <w:t xml:space="preserve"> </w:t>
            </w:r>
          </w:p>
          <w:p w14:paraId="3BE69164" w14:textId="33CB4A67" w:rsidR="00B31328" w:rsidRPr="00B31328" w:rsidRDefault="00E94E65" w:rsidP="00C94E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object w:dxaOrig="1536" w:dyaOrig="992" w14:anchorId="4C2601C5">
                <v:shape id="_x0000_i1027" type="#_x0000_t75" style="width:76.5pt;height:49.5pt" o:ole="">
                  <v:imagedata r:id="rId13" o:title=""/>
                </v:shape>
                <o:OLEObject Type="Embed" ProgID="Acrobat.Document.DC" ShapeID="_x0000_i1027" DrawAspect="Icon" ObjectID="_1710569758" r:id="rId14"/>
              </w:object>
            </w:r>
          </w:p>
        </w:tc>
        <w:tc>
          <w:tcPr>
            <w:tcW w:w="4415" w:type="dxa"/>
          </w:tcPr>
          <w:p w14:paraId="17648F02" w14:textId="77777777" w:rsidR="005E11F9" w:rsidRPr="009319DA" w:rsidRDefault="005E11F9" w:rsidP="005E11F9"/>
        </w:tc>
      </w:tr>
      <w:tr w:rsidR="00A504CE" w14:paraId="3D5CA3EC" w14:textId="77777777" w:rsidTr="005161A4">
        <w:tc>
          <w:tcPr>
            <w:tcW w:w="3823" w:type="dxa"/>
          </w:tcPr>
          <w:p w14:paraId="0B8E37FE" w14:textId="77777777" w:rsidR="00A504CE" w:rsidRDefault="00A504CE" w:rsidP="005161A4">
            <w:r>
              <w:t>CSW Update</w:t>
            </w:r>
          </w:p>
        </w:tc>
        <w:tc>
          <w:tcPr>
            <w:tcW w:w="6378" w:type="dxa"/>
          </w:tcPr>
          <w:p w14:paraId="6A06D35A" w14:textId="2CD18FCF" w:rsidR="00A504CE" w:rsidRDefault="00A504CE" w:rsidP="005161A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Hugh Keane</w:t>
            </w:r>
            <w:r w:rsidRPr="00BA54F5">
              <w:rPr>
                <w:rFonts w:cs="Arial"/>
                <w:szCs w:val="24"/>
              </w:rPr>
              <w:t>, C</w:t>
            </w:r>
            <w:r>
              <w:rPr>
                <w:rFonts w:cs="Arial"/>
                <w:szCs w:val="24"/>
              </w:rPr>
              <w:t xml:space="preserve">ommunity Support Worker </w:t>
            </w:r>
            <w:r w:rsidRPr="00BA54F5">
              <w:rPr>
                <w:rFonts w:cs="Arial"/>
                <w:szCs w:val="24"/>
              </w:rPr>
              <w:t>LC</w:t>
            </w:r>
            <w:r>
              <w:rPr>
                <w:rFonts w:cs="Arial"/>
                <w:szCs w:val="24"/>
              </w:rPr>
              <w:t>3</w:t>
            </w:r>
            <w:r w:rsidRPr="00BA54F5">
              <w:rPr>
                <w:rFonts w:cs="Arial"/>
                <w:szCs w:val="24"/>
              </w:rPr>
              <w:t>, pro</w:t>
            </w:r>
            <w:r>
              <w:rPr>
                <w:rFonts w:cs="Arial"/>
                <w:szCs w:val="24"/>
              </w:rPr>
              <w:t xml:space="preserve">vided the CSW Update.  He informed the Committee that the </w:t>
            </w:r>
            <w:hyperlink r:id="rId15" w:history="1">
              <w:r w:rsidRPr="0041175F">
                <w:rPr>
                  <w:rStyle w:val="Hyperlink"/>
                  <w:rFonts w:cs="Arial"/>
                  <w:szCs w:val="24"/>
                </w:rPr>
                <w:t>MSIC Ambassador Program</w:t>
              </w:r>
            </w:hyperlink>
            <w:r>
              <w:rPr>
                <w:rFonts w:cs="Arial"/>
                <w:szCs w:val="24"/>
              </w:rPr>
              <w:t xml:space="preserve"> continues to be a resounding success</w:t>
            </w:r>
            <w:r w:rsidR="00D67582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 xml:space="preserve">  </w:t>
            </w:r>
          </w:p>
          <w:p w14:paraId="22E719DC" w14:textId="6329E039" w:rsidR="00A504CE" w:rsidRDefault="00D67582" w:rsidP="005161A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Hugh </w:t>
            </w:r>
            <w:r w:rsidR="00A504CE">
              <w:rPr>
                <w:rFonts w:cs="Arial"/>
                <w:szCs w:val="24"/>
              </w:rPr>
              <w:t xml:space="preserve">informed the Committee that school councils across the district are using the 2021/2022 PRO Grant by holding workshops and events related to Anti-Oppression, Anti-Racism, Anti-Black Racism and Anti-Indigenous Racism.  </w:t>
            </w:r>
          </w:p>
          <w:p w14:paraId="45E0130B" w14:textId="72969114" w:rsidR="00D67582" w:rsidRDefault="00D67582" w:rsidP="005161A4">
            <w:r>
              <w:t xml:space="preserve">Hugh also </w:t>
            </w:r>
            <w:r w:rsidR="00A504CE">
              <w:t xml:space="preserve">mentioned that there are still ongoing Parent/Caregiver Academies taking place across the district with workshops such as book reading clubs, self-regulation strategy seminars, “Raise a Reader” groups, and support with income tax preparation and completion. </w:t>
            </w:r>
          </w:p>
          <w:p w14:paraId="16D7D18F" w14:textId="4F712774" w:rsidR="00A504CE" w:rsidRPr="009064BD" w:rsidRDefault="00D67582" w:rsidP="005161A4">
            <w:r>
              <w:t xml:space="preserve">Hugh informed the Committee of the </w:t>
            </w:r>
            <w:hyperlink r:id="rId16" w:history="1">
              <w:r w:rsidRPr="00D67582">
                <w:rPr>
                  <w:rStyle w:val="Hyperlink"/>
                </w:rPr>
                <w:t>Parent and Caregiver Engagement Policy (P023) policy consultation</w:t>
              </w:r>
            </w:hyperlink>
            <w:r>
              <w:t xml:space="preserve"> that is taking place until May 25, 2022.  He encouraged members to provide their input.  </w:t>
            </w:r>
          </w:p>
        </w:tc>
        <w:tc>
          <w:tcPr>
            <w:tcW w:w="4415" w:type="dxa"/>
          </w:tcPr>
          <w:p w14:paraId="708F1D1C" w14:textId="77777777" w:rsidR="00A504CE" w:rsidRPr="009319DA" w:rsidRDefault="00A504CE" w:rsidP="005161A4"/>
        </w:tc>
      </w:tr>
      <w:tr w:rsidR="005E11F9" w14:paraId="676055C6" w14:textId="77777777" w:rsidTr="003D3D3E">
        <w:tc>
          <w:tcPr>
            <w:tcW w:w="3823" w:type="dxa"/>
          </w:tcPr>
          <w:p w14:paraId="653A14A6" w14:textId="741916B1" w:rsidR="009D304B" w:rsidRDefault="00355DA8" w:rsidP="009D304B">
            <w:r>
              <w:t>B</w:t>
            </w:r>
            <w:r w:rsidR="009D304B">
              <w:t xml:space="preserve">usiness Arising from </w:t>
            </w:r>
            <w:r>
              <w:t xml:space="preserve">February 17 </w:t>
            </w:r>
            <w:r w:rsidR="009D304B">
              <w:t>meeting</w:t>
            </w:r>
          </w:p>
          <w:p w14:paraId="6444843D" w14:textId="00370C3C" w:rsidR="005E11F9" w:rsidRPr="009D304B" w:rsidRDefault="009D304B" w:rsidP="00FC5B82">
            <w:pPr>
              <w:pStyle w:val="ListParagraph"/>
              <w:rPr>
                <w:bCs/>
              </w:rPr>
            </w:pPr>
            <w:r>
              <w:lastRenderedPageBreak/>
              <w:t>Motions/Recommendations</w:t>
            </w:r>
          </w:p>
        </w:tc>
        <w:tc>
          <w:tcPr>
            <w:tcW w:w="6378" w:type="dxa"/>
          </w:tcPr>
          <w:p w14:paraId="33920A0D" w14:textId="1B3D1E5B" w:rsidR="005E11F9" w:rsidRPr="009064BD" w:rsidRDefault="00355DA8" w:rsidP="000007A1">
            <w:r>
              <w:lastRenderedPageBreak/>
              <w:t xml:space="preserve">There was no business arising from the February 17, 2022 meeting. </w:t>
            </w:r>
          </w:p>
        </w:tc>
        <w:tc>
          <w:tcPr>
            <w:tcW w:w="4415" w:type="dxa"/>
          </w:tcPr>
          <w:p w14:paraId="0498722A" w14:textId="12C25184" w:rsidR="005E11F9" w:rsidRPr="003D3D3E" w:rsidRDefault="005E11F9" w:rsidP="003D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color w:val="000000"/>
                <w:szCs w:val="24"/>
              </w:rPr>
            </w:pPr>
          </w:p>
        </w:tc>
      </w:tr>
      <w:tr w:rsidR="000007A1" w14:paraId="516F89EF" w14:textId="77777777" w:rsidTr="003D3D3E">
        <w:tc>
          <w:tcPr>
            <w:tcW w:w="3823" w:type="dxa"/>
          </w:tcPr>
          <w:p w14:paraId="38703FDD" w14:textId="77777777" w:rsidR="000007A1" w:rsidRDefault="000007A1" w:rsidP="005E11F9">
            <w:r>
              <w:t>Working Group Updates</w:t>
            </w:r>
          </w:p>
          <w:p w14:paraId="0E03C125" w14:textId="77777777" w:rsidR="000007A1" w:rsidRDefault="000007A1" w:rsidP="00FC5B82">
            <w:pPr>
              <w:pStyle w:val="ListParagraph"/>
            </w:pPr>
            <w:r>
              <w:t>Membership</w:t>
            </w:r>
          </w:p>
          <w:p w14:paraId="63058A4F" w14:textId="77777777" w:rsidR="000007A1" w:rsidRDefault="000007A1" w:rsidP="00FC5B82">
            <w:pPr>
              <w:pStyle w:val="ListParagraph"/>
            </w:pPr>
            <w:r>
              <w:t>LOI</w:t>
            </w:r>
          </w:p>
          <w:p w14:paraId="30DA098E" w14:textId="01AD4812" w:rsidR="000007A1" w:rsidRDefault="000007A1" w:rsidP="00925828">
            <w:pPr>
              <w:pStyle w:val="ListParagraph"/>
            </w:pPr>
            <w:r>
              <w:t>Child Care</w:t>
            </w:r>
          </w:p>
        </w:tc>
        <w:tc>
          <w:tcPr>
            <w:tcW w:w="6378" w:type="dxa"/>
          </w:tcPr>
          <w:p w14:paraId="37AD59C3" w14:textId="3E701057" w:rsidR="00FC5B82" w:rsidRPr="009064BD" w:rsidRDefault="00A504CE" w:rsidP="00A504CE">
            <w:r>
              <w:t xml:space="preserve">Deferred to April 28, 2022 meeting.  </w:t>
            </w:r>
          </w:p>
        </w:tc>
        <w:tc>
          <w:tcPr>
            <w:tcW w:w="4415" w:type="dxa"/>
          </w:tcPr>
          <w:p w14:paraId="10596B21" w14:textId="77777777" w:rsidR="000007A1" w:rsidRPr="009319DA" w:rsidRDefault="000007A1" w:rsidP="005E11F9"/>
        </w:tc>
      </w:tr>
      <w:tr w:rsidR="000007A1" w14:paraId="4D512974" w14:textId="77777777" w:rsidTr="003D3D3E">
        <w:tc>
          <w:tcPr>
            <w:tcW w:w="3823" w:type="dxa"/>
          </w:tcPr>
          <w:p w14:paraId="710206A7" w14:textId="42C9A119" w:rsidR="000007A1" w:rsidRDefault="00D85167" w:rsidP="005E11F9">
            <w:r>
              <w:t>Other Business</w:t>
            </w:r>
          </w:p>
        </w:tc>
        <w:tc>
          <w:tcPr>
            <w:tcW w:w="6378" w:type="dxa"/>
          </w:tcPr>
          <w:p w14:paraId="75C639E3" w14:textId="4CACFD7F" w:rsidR="008720A5" w:rsidRPr="009064BD" w:rsidRDefault="00A504CE" w:rsidP="00D85167">
            <w:r>
              <w:t>There was no other business discussed.</w:t>
            </w:r>
          </w:p>
        </w:tc>
        <w:tc>
          <w:tcPr>
            <w:tcW w:w="4415" w:type="dxa"/>
          </w:tcPr>
          <w:p w14:paraId="50A7B82B" w14:textId="77777777" w:rsidR="000007A1" w:rsidRPr="009319DA" w:rsidRDefault="000007A1" w:rsidP="005E11F9"/>
        </w:tc>
      </w:tr>
      <w:tr w:rsidR="00D85167" w14:paraId="73185C8F" w14:textId="77777777" w:rsidTr="003D3D3E">
        <w:tc>
          <w:tcPr>
            <w:tcW w:w="3823" w:type="dxa"/>
          </w:tcPr>
          <w:p w14:paraId="2CF93F61" w14:textId="0281EA78" w:rsidR="00D85167" w:rsidRDefault="00FE51D1" w:rsidP="005E11F9">
            <w:r>
              <w:t>Next Meeting</w:t>
            </w:r>
          </w:p>
        </w:tc>
        <w:tc>
          <w:tcPr>
            <w:tcW w:w="6378" w:type="dxa"/>
          </w:tcPr>
          <w:p w14:paraId="71012ABA" w14:textId="43345DF5" w:rsidR="00D85167" w:rsidRPr="009064BD" w:rsidRDefault="002A166B" w:rsidP="00FE51D1">
            <w:r>
              <w:t xml:space="preserve">Thursday, </w:t>
            </w:r>
            <w:r w:rsidR="00A504CE">
              <w:t xml:space="preserve">April 28, 2022 at 9:00 a.m. </w:t>
            </w:r>
          </w:p>
        </w:tc>
        <w:tc>
          <w:tcPr>
            <w:tcW w:w="4415" w:type="dxa"/>
          </w:tcPr>
          <w:p w14:paraId="54D10E24" w14:textId="77777777" w:rsidR="00D85167" w:rsidRPr="009319DA" w:rsidRDefault="00D85167" w:rsidP="005E11F9"/>
        </w:tc>
      </w:tr>
      <w:tr w:rsidR="005E11F9" w14:paraId="581C560E" w14:textId="77777777" w:rsidTr="003D3D3E">
        <w:tc>
          <w:tcPr>
            <w:tcW w:w="3823" w:type="dxa"/>
            <w:shd w:val="clear" w:color="auto" w:fill="D6E3BC" w:themeFill="accent3" w:themeFillTint="66"/>
          </w:tcPr>
          <w:p w14:paraId="3D3EF2BA" w14:textId="77777777" w:rsidR="005E11F9" w:rsidRPr="002B02AD" w:rsidRDefault="005E11F9" w:rsidP="005E11F9">
            <w:pPr>
              <w:rPr>
                <w:b/>
              </w:rPr>
            </w:pPr>
            <w:r w:rsidRPr="002B02AD">
              <w:rPr>
                <w:b/>
              </w:rPr>
              <w:t>Adjournment</w:t>
            </w:r>
          </w:p>
        </w:tc>
        <w:tc>
          <w:tcPr>
            <w:tcW w:w="6378" w:type="dxa"/>
            <w:shd w:val="clear" w:color="auto" w:fill="D6E3BC" w:themeFill="accent3" w:themeFillTint="66"/>
          </w:tcPr>
          <w:p w14:paraId="32F293D3" w14:textId="06A0F9B0" w:rsidR="005E11F9" w:rsidRPr="001A0BC5" w:rsidRDefault="002A166B" w:rsidP="00FE51D1">
            <w:r>
              <w:t xml:space="preserve">Thursday, </w:t>
            </w:r>
            <w:r w:rsidR="00A504CE">
              <w:t>March 24</w:t>
            </w:r>
            <w:r w:rsidR="00FE51D1">
              <w:t xml:space="preserve">, 2022 at </w:t>
            </w:r>
            <w:r w:rsidR="00A504CE">
              <w:t xml:space="preserve">8:10 p.m. </w:t>
            </w:r>
          </w:p>
        </w:tc>
        <w:tc>
          <w:tcPr>
            <w:tcW w:w="4415" w:type="dxa"/>
            <w:shd w:val="clear" w:color="auto" w:fill="D6E3BC" w:themeFill="accent3" w:themeFillTint="66"/>
          </w:tcPr>
          <w:p w14:paraId="1F1DDFB8" w14:textId="77777777" w:rsidR="005E11F9" w:rsidRPr="001A0BC5" w:rsidRDefault="005E11F9" w:rsidP="005E11F9">
            <w:pPr>
              <w:rPr>
                <w:b/>
                <w:color w:val="000000" w:themeColor="text1"/>
              </w:rPr>
            </w:pPr>
          </w:p>
        </w:tc>
      </w:tr>
    </w:tbl>
    <w:p w14:paraId="521E4A7A" w14:textId="77777777" w:rsidR="009319DA" w:rsidRPr="009319DA" w:rsidRDefault="009319DA" w:rsidP="009319DA">
      <w:pPr>
        <w:rPr>
          <w:b/>
        </w:rPr>
      </w:pPr>
    </w:p>
    <w:sectPr w:rsidR="009319DA" w:rsidRPr="009319DA" w:rsidSect="009319D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3E7C0" w14:textId="77777777" w:rsidR="0036240B" w:rsidRDefault="0036240B" w:rsidP="009319DA">
      <w:pPr>
        <w:spacing w:before="0" w:after="0" w:line="240" w:lineRule="auto"/>
      </w:pPr>
      <w:r>
        <w:separator/>
      </w:r>
    </w:p>
  </w:endnote>
  <w:endnote w:type="continuationSeparator" w:id="0">
    <w:p w14:paraId="4498C333" w14:textId="77777777" w:rsidR="0036240B" w:rsidRDefault="0036240B" w:rsidP="009319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m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A5815" w14:textId="77777777" w:rsidR="004D7917" w:rsidRDefault="004D79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8065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F0958C" w14:textId="77777777" w:rsidR="009319DA" w:rsidRDefault="009319DA" w:rsidP="00931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A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DE12A" w14:textId="77777777" w:rsidR="004D7917" w:rsidRDefault="004D79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726DEA" w14:textId="77777777" w:rsidR="0036240B" w:rsidRDefault="0036240B" w:rsidP="009319DA">
      <w:pPr>
        <w:spacing w:before="0" w:after="0" w:line="240" w:lineRule="auto"/>
      </w:pPr>
      <w:r>
        <w:separator/>
      </w:r>
    </w:p>
  </w:footnote>
  <w:footnote w:type="continuationSeparator" w:id="0">
    <w:p w14:paraId="37EB265A" w14:textId="77777777" w:rsidR="0036240B" w:rsidRDefault="0036240B" w:rsidP="009319D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6C397" w14:textId="7768F166" w:rsidR="004D7917" w:rsidRDefault="004D79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51F07" w14:textId="1001BAFD" w:rsidR="00A66C9E" w:rsidRDefault="00A66C9E" w:rsidP="00A66C9E">
    <w:pPr>
      <w:pStyle w:val="Header"/>
      <w:jc w:val="right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105DF46D" wp14:editId="7F76B038">
          <wp:simplePos x="0" y="0"/>
          <wp:positionH relativeFrom="margin">
            <wp:posOffset>-277495</wp:posOffset>
          </wp:positionH>
          <wp:positionV relativeFrom="margin">
            <wp:posOffset>-973455</wp:posOffset>
          </wp:positionV>
          <wp:extent cx="790575" cy="714375"/>
          <wp:effectExtent l="0" t="0" r="9525" b="9525"/>
          <wp:wrapSquare wrapText="bothSides"/>
          <wp:docPr id="3" name="Picture 2" descr="TD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541359" w14:textId="77777777" w:rsidR="00A66C9E" w:rsidRPr="00A66C9E" w:rsidRDefault="00A66C9E" w:rsidP="00A66C9E">
    <w:pPr>
      <w:pStyle w:val="Header"/>
      <w:jc w:val="right"/>
      <w:rPr>
        <w:color w:val="365F91" w:themeColor="accent1" w:themeShade="BF"/>
        <w:sz w:val="36"/>
        <w:szCs w:val="36"/>
      </w:rPr>
    </w:pPr>
    <w:r w:rsidRPr="00A66C9E">
      <w:rPr>
        <w:color w:val="365F91" w:themeColor="accent1" w:themeShade="BF"/>
        <w:sz w:val="36"/>
        <w:szCs w:val="36"/>
      </w:rPr>
      <w:t>Community Advisory Committees</w:t>
    </w:r>
  </w:p>
  <w:p w14:paraId="57774C4C" w14:textId="77777777" w:rsidR="00A66C9E" w:rsidRDefault="00A66C9E">
    <w:pPr>
      <w:pStyle w:val="Header"/>
    </w:pPr>
  </w:p>
  <w:p w14:paraId="16B6E00C" w14:textId="77777777" w:rsidR="00A66C9E" w:rsidRDefault="00A66C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57DEC" w14:textId="4342DEC5" w:rsidR="004D7917" w:rsidRDefault="004D79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D53DF"/>
    <w:multiLevelType w:val="hybridMultilevel"/>
    <w:tmpl w:val="95FA28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4EF9"/>
    <w:multiLevelType w:val="hybridMultilevel"/>
    <w:tmpl w:val="D1B0D36A"/>
    <w:lvl w:ilvl="0" w:tplc="45BA3E26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 w15:restartNumberingAfterBreak="0">
    <w:nsid w:val="0D0C3A6D"/>
    <w:multiLevelType w:val="hybridMultilevel"/>
    <w:tmpl w:val="1B48FF0C"/>
    <w:lvl w:ilvl="0" w:tplc="E6DE816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21FA1"/>
    <w:multiLevelType w:val="hybridMultilevel"/>
    <w:tmpl w:val="1F9E61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70FFC"/>
    <w:multiLevelType w:val="hybridMultilevel"/>
    <w:tmpl w:val="A4F49A24"/>
    <w:lvl w:ilvl="0" w:tplc="F7F89882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338ED"/>
    <w:multiLevelType w:val="hybridMultilevel"/>
    <w:tmpl w:val="9A202E0E"/>
    <w:lvl w:ilvl="0" w:tplc="CCA46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01522"/>
    <w:multiLevelType w:val="hybridMultilevel"/>
    <w:tmpl w:val="FD08A0BE"/>
    <w:lvl w:ilvl="0" w:tplc="5DC02428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05318"/>
    <w:multiLevelType w:val="hybridMultilevel"/>
    <w:tmpl w:val="3F0AD58E"/>
    <w:lvl w:ilvl="0" w:tplc="2286D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24118"/>
    <w:multiLevelType w:val="hybridMultilevel"/>
    <w:tmpl w:val="D05E6200"/>
    <w:lvl w:ilvl="0" w:tplc="F996B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C821DC"/>
    <w:multiLevelType w:val="hybridMultilevel"/>
    <w:tmpl w:val="5BF8C2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60896"/>
    <w:multiLevelType w:val="multilevel"/>
    <w:tmpl w:val="47F0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021BCD"/>
    <w:multiLevelType w:val="hybridMultilevel"/>
    <w:tmpl w:val="CCC2EB7A"/>
    <w:lvl w:ilvl="0" w:tplc="FF3C2B7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C24D0"/>
    <w:multiLevelType w:val="hybridMultilevel"/>
    <w:tmpl w:val="5B86C128"/>
    <w:lvl w:ilvl="0" w:tplc="A1525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366EB0"/>
    <w:multiLevelType w:val="hybridMultilevel"/>
    <w:tmpl w:val="22044308"/>
    <w:lvl w:ilvl="0" w:tplc="B426B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C2ED4"/>
    <w:multiLevelType w:val="hybridMultilevel"/>
    <w:tmpl w:val="717ADBE4"/>
    <w:lvl w:ilvl="0" w:tplc="ED14D6CC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15" w15:restartNumberingAfterBreak="0">
    <w:nsid w:val="6E561CE0"/>
    <w:multiLevelType w:val="hybridMultilevel"/>
    <w:tmpl w:val="FA1E05A2"/>
    <w:lvl w:ilvl="0" w:tplc="6626289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2"/>
  </w:num>
  <w:num w:numId="5">
    <w:abstractNumId w:val="6"/>
  </w:num>
  <w:num w:numId="6">
    <w:abstractNumId w:val="4"/>
  </w:num>
  <w:num w:numId="7">
    <w:abstractNumId w:val="4"/>
  </w:num>
  <w:num w:numId="8">
    <w:abstractNumId w:val="11"/>
  </w:num>
  <w:num w:numId="9">
    <w:abstractNumId w:val="11"/>
  </w:num>
  <w:num w:numId="10">
    <w:abstractNumId w:val="7"/>
  </w:num>
  <w:num w:numId="11">
    <w:abstractNumId w:val="13"/>
  </w:num>
  <w:num w:numId="12">
    <w:abstractNumId w:val="13"/>
  </w:num>
  <w:num w:numId="13">
    <w:abstractNumId w:val="14"/>
  </w:num>
  <w:num w:numId="14">
    <w:abstractNumId w:val="14"/>
  </w:num>
  <w:num w:numId="15">
    <w:abstractNumId w:val="14"/>
  </w:num>
  <w:num w:numId="16">
    <w:abstractNumId w:val="14"/>
  </w:num>
  <w:num w:numId="17">
    <w:abstractNumId w:val="5"/>
  </w:num>
  <w:num w:numId="18">
    <w:abstractNumId w:val="5"/>
  </w:num>
  <w:num w:numId="19">
    <w:abstractNumId w:val="12"/>
  </w:num>
  <w:num w:numId="20">
    <w:abstractNumId w:val="12"/>
  </w:num>
  <w:num w:numId="21">
    <w:abstractNumId w:val="0"/>
  </w:num>
  <w:num w:numId="22">
    <w:abstractNumId w:val="12"/>
  </w:num>
  <w:num w:numId="23">
    <w:abstractNumId w:val="1"/>
  </w:num>
  <w:num w:numId="24">
    <w:abstractNumId w:val="10"/>
  </w:num>
  <w:num w:numId="25">
    <w:abstractNumId w:val="3"/>
  </w:num>
  <w:num w:numId="26">
    <w:abstractNumId w:val="9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1tDA3MzUzMTUzszRT0lEKTi0uzszPAykwrQUA0YFDRiwAAAA="/>
  </w:docVars>
  <w:rsids>
    <w:rsidRoot w:val="00A66C9E"/>
    <w:rsid w:val="000007A1"/>
    <w:rsid w:val="000048D1"/>
    <w:rsid w:val="0001313D"/>
    <w:rsid w:val="00014D49"/>
    <w:rsid w:val="00025D69"/>
    <w:rsid w:val="00096A4D"/>
    <w:rsid w:val="000A31F1"/>
    <w:rsid w:val="000A379D"/>
    <w:rsid w:val="000A7A1E"/>
    <w:rsid w:val="000C5E71"/>
    <w:rsid w:val="000C7520"/>
    <w:rsid w:val="000D4F24"/>
    <w:rsid w:val="000E11C9"/>
    <w:rsid w:val="001111B3"/>
    <w:rsid w:val="00122950"/>
    <w:rsid w:val="00126AD7"/>
    <w:rsid w:val="001329C0"/>
    <w:rsid w:val="00146B9D"/>
    <w:rsid w:val="00153F7E"/>
    <w:rsid w:val="00154175"/>
    <w:rsid w:val="001606C2"/>
    <w:rsid w:val="0016294A"/>
    <w:rsid w:val="00174624"/>
    <w:rsid w:val="00191E0A"/>
    <w:rsid w:val="00195117"/>
    <w:rsid w:val="001A0BC5"/>
    <w:rsid w:val="001A125E"/>
    <w:rsid w:val="001A4868"/>
    <w:rsid w:val="001A74C3"/>
    <w:rsid w:val="001B704A"/>
    <w:rsid w:val="001C615F"/>
    <w:rsid w:val="001C6B86"/>
    <w:rsid w:val="001D1735"/>
    <w:rsid w:val="001D2E45"/>
    <w:rsid w:val="001E7C64"/>
    <w:rsid w:val="00222A97"/>
    <w:rsid w:val="002410B2"/>
    <w:rsid w:val="00263506"/>
    <w:rsid w:val="00275954"/>
    <w:rsid w:val="002765A9"/>
    <w:rsid w:val="00295633"/>
    <w:rsid w:val="00297762"/>
    <w:rsid w:val="002A166B"/>
    <w:rsid w:val="002A19D9"/>
    <w:rsid w:val="002A6D4C"/>
    <w:rsid w:val="002A747D"/>
    <w:rsid w:val="002B02AD"/>
    <w:rsid w:val="002D39A7"/>
    <w:rsid w:val="002D4468"/>
    <w:rsid w:val="002D7332"/>
    <w:rsid w:val="002E553D"/>
    <w:rsid w:val="002F2F05"/>
    <w:rsid w:val="00300A08"/>
    <w:rsid w:val="00302551"/>
    <w:rsid w:val="00326A22"/>
    <w:rsid w:val="00336264"/>
    <w:rsid w:val="00353E5E"/>
    <w:rsid w:val="00355DA8"/>
    <w:rsid w:val="0036240B"/>
    <w:rsid w:val="0037682E"/>
    <w:rsid w:val="00395EDA"/>
    <w:rsid w:val="0039736A"/>
    <w:rsid w:val="003A07D3"/>
    <w:rsid w:val="003A3231"/>
    <w:rsid w:val="003A4A3A"/>
    <w:rsid w:val="003A5398"/>
    <w:rsid w:val="003C3BA2"/>
    <w:rsid w:val="003D3D3E"/>
    <w:rsid w:val="003E4342"/>
    <w:rsid w:val="004001BA"/>
    <w:rsid w:val="00403B1E"/>
    <w:rsid w:val="00407729"/>
    <w:rsid w:val="00415DA7"/>
    <w:rsid w:val="004236EF"/>
    <w:rsid w:val="00425541"/>
    <w:rsid w:val="00442A0A"/>
    <w:rsid w:val="00445994"/>
    <w:rsid w:val="004713A0"/>
    <w:rsid w:val="0049034A"/>
    <w:rsid w:val="004A2A3F"/>
    <w:rsid w:val="004A74FE"/>
    <w:rsid w:val="004B6168"/>
    <w:rsid w:val="004B61A5"/>
    <w:rsid w:val="004C2B28"/>
    <w:rsid w:val="004D7917"/>
    <w:rsid w:val="004D7AC9"/>
    <w:rsid w:val="004E3482"/>
    <w:rsid w:val="004F0431"/>
    <w:rsid w:val="004F51F7"/>
    <w:rsid w:val="00502698"/>
    <w:rsid w:val="00541139"/>
    <w:rsid w:val="00551E37"/>
    <w:rsid w:val="005632F1"/>
    <w:rsid w:val="00586AE1"/>
    <w:rsid w:val="005954E9"/>
    <w:rsid w:val="005B70B9"/>
    <w:rsid w:val="005E11F9"/>
    <w:rsid w:val="005E526F"/>
    <w:rsid w:val="00605B20"/>
    <w:rsid w:val="00606827"/>
    <w:rsid w:val="00606A4C"/>
    <w:rsid w:val="0062381E"/>
    <w:rsid w:val="006504E9"/>
    <w:rsid w:val="006700EA"/>
    <w:rsid w:val="006B5860"/>
    <w:rsid w:val="006C22CF"/>
    <w:rsid w:val="006D6EB4"/>
    <w:rsid w:val="006F21F5"/>
    <w:rsid w:val="007011D6"/>
    <w:rsid w:val="00704D1B"/>
    <w:rsid w:val="00705D11"/>
    <w:rsid w:val="00714862"/>
    <w:rsid w:val="00716A7F"/>
    <w:rsid w:val="00757423"/>
    <w:rsid w:val="007574E4"/>
    <w:rsid w:val="007706DA"/>
    <w:rsid w:val="007825D0"/>
    <w:rsid w:val="007F510E"/>
    <w:rsid w:val="007F5471"/>
    <w:rsid w:val="008111AA"/>
    <w:rsid w:val="00822A5F"/>
    <w:rsid w:val="00831B33"/>
    <w:rsid w:val="00837C5D"/>
    <w:rsid w:val="00837ECD"/>
    <w:rsid w:val="00847FC0"/>
    <w:rsid w:val="008513EA"/>
    <w:rsid w:val="0085215F"/>
    <w:rsid w:val="00863814"/>
    <w:rsid w:val="00864C6F"/>
    <w:rsid w:val="008720A5"/>
    <w:rsid w:val="00881292"/>
    <w:rsid w:val="00887BE8"/>
    <w:rsid w:val="008E2C89"/>
    <w:rsid w:val="008E3A40"/>
    <w:rsid w:val="008E65C7"/>
    <w:rsid w:val="009064BD"/>
    <w:rsid w:val="00913B4F"/>
    <w:rsid w:val="00920BC1"/>
    <w:rsid w:val="00925828"/>
    <w:rsid w:val="009319DA"/>
    <w:rsid w:val="0093779E"/>
    <w:rsid w:val="00991372"/>
    <w:rsid w:val="00991D6D"/>
    <w:rsid w:val="009A651F"/>
    <w:rsid w:val="009C39C4"/>
    <w:rsid w:val="009D2C58"/>
    <w:rsid w:val="009D304B"/>
    <w:rsid w:val="009E6AD2"/>
    <w:rsid w:val="009F1421"/>
    <w:rsid w:val="009F7BDC"/>
    <w:rsid w:val="00A34768"/>
    <w:rsid w:val="00A502D3"/>
    <w:rsid w:val="00A504CE"/>
    <w:rsid w:val="00A566F7"/>
    <w:rsid w:val="00A66C9E"/>
    <w:rsid w:val="00A6769E"/>
    <w:rsid w:val="00A81D3C"/>
    <w:rsid w:val="00A8637F"/>
    <w:rsid w:val="00A934F4"/>
    <w:rsid w:val="00AA7C82"/>
    <w:rsid w:val="00AB1BA7"/>
    <w:rsid w:val="00AB342E"/>
    <w:rsid w:val="00AD09EF"/>
    <w:rsid w:val="00AE6BB4"/>
    <w:rsid w:val="00AE7EF8"/>
    <w:rsid w:val="00AF3115"/>
    <w:rsid w:val="00AF5495"/>
    <w:rsid w:val="00B15F2E"/>
    <w:rsid w:val="00B1659F"/>
    <w:rsid w:val="00B17B81"/>
    <w:rsid w:val="00B2050E"/>
    <w:rsid w:val="00B31328"/>
    <w:rsid w:val="00B4047D"/>
    <w:rsid w:val="00B50EC1"/>
    <w:rsid w:val="00B5158B"/>
    <w:rsid w:val="00BA4FC5"/>
    <w:rsid w:val="00BA7433"/>
    <w:rsid w:val="00BC37D0"/>
    <w:rsid w:val="00BD16C9"/>
    <w:rsid w:val="00BD1EE6"/>
    <w:rsid w:val="00BE0A05"/>
    <w:rsid w:val="00BE6586"/>
    <w:rsid w:val="00BF4A39"/>
    <w:rsid w:val="00BF5FAA"/>
    <w:rsid w:val="00C05C90"/>
    <w:rsid w:val="00C46408"/>
    <w:rsid w:val="00C47C18"/>
    <w:rsid w:val="00C50CDB"/>
    <w:rsid w:val="00C56E0C"/>
    <w:rsid w:val="00C642A7"/>
    <w:rsid w:val="00C70DC6"/>
    <w:rsid w:val="00C7548B"/>
    <w:rsid w:val="00C86CFC"/>
    <w:rsid w:val="00C94E09"/>
    <w:rsid w:val="00CA6A82"/>
    <w:rsid w:val="00CB0815"/>
    <w:rsid w:val="00CC6175"/>
    <w:rsid w:val="00D2031A"/>
    <w:rsid w:val="00D34578"/>
    <w:rsid w:val="00D63380"/>
    <w:rsid w:val="00D67582"/>
    <w:rsid w:val="00D83B3E"/>
    <w:rsid w:val="00D83DEA"/>
    <w:rsid w:val="00D85167"/>
    <w:rsid w:val="00D86792"/>
    <w:rsid w:val="00D87A8D"/>
    <w:rsid w:val="00D94409"/>
    <w:rsid w:val="00DA2C1A"/>
    <w:rsid w:val="00DB63F2"/>
    <w:rsid w:val="00DD3599"/>
    <w:rsid w:val="00DD378C"/>
    <w:rsid w:val="00DF7703"/>
    <w:rsid w:val="00E118F7"/>
    <w:rsid w:val="00E41CF1"/>
    <w:rsid w:val="00E54075"/>
    <w:rsid w:val="00E57196"/>
    <w:rsid w:val="00E85CCB"/>
    <w:rsid w:val="00E8645F"/>
    <w:rsid w:val="00E94E65"/>
    <w:rsid w:val="00F01A76"/>
    <w:rsid w:val="00F047A2"/>
    <w:rsid w:val="00F04E7D"/>
    <w:rsid w:val="00F151CE"/>
    <w:rsid w:val="00F15513"/>
    <w:rsid w:val="00F4114D"/>
    <w:rsid w:val="00F45418"/>
    <w:rsid w:val="00F45722"/>
    <w:rsid w:val="00F55499"/>
    <w:rsid w:val="00F62A28"/>
    <w:rsid w:val="00F80024"/>
    <w:rsid w:val="00F8788F"/>
    <w:rsid w:val="00FC0566"/>
    <w:rsid w:val="00FC5B82"/>
    <w:rsid w:val="00FE16E1"/>
    <w:rsid w:val="00FE2028"/>
    <w:rsid w:val="00FE51D1"/>
    <w:rsid w:val="00FF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F83D734"/>
  <w15:docId w15:val="{1D6585F6-72AF-48B7-AB42-42B56EB0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yriad Pro" w:hAnsiTheme="minorHAnsi" w:cstheme="minorBid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9DA"/>
    <w:pPr>
      <w:widowControl w:val="0"/>
      <w:autoSpaceDE w:val="0"/>
      <w:autoSpaceDN w:val="0"/>
      <w:spacing w:before="120" w:after="120" w:line="288" w:lineRule="auto"/>
    </w:pPr>
    <w:rPr>
      <w:rFonts w:ascii="Arial" w:hAnsi="Arial" w:cs="Myriad Pro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19DA"/>
    <w:pPr>
      <w:keepNext/>
      <w:keepLines/>
      <w:spacing w:before="240"/>
      <w:outlineLvl w:val="0"/>
    </w:pPr>
    <w:rPr>
      <w:rFonts w:eastAsia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19DA"/>
    <w:pPr>
      <w:keepNext/>
      <w:keepLines/>
      <w:widowControl/>
      <w:shd w:val="clear" w:color="auto" w:fill="FFFFFF" w:themeFill="background1"/>
      <w:autoSpaceDE/>
      <w:autoSpaceDN/>
      <w:spacing w:before="200"/>
      <w:outlineLvl w:val="1"/>
    </w:pPr>
    <w:rPr>
      <w:rFonts w:eastAsiaTheme="majorEastAsia" w:cstheme="majorBidi"/>
      <w:b/>
      <w:bCs/>
      <w:sz w:val="28"/>
      <w:szCs w:val="26"/>
      <w:lang w:val="en" w:eastAsia="en-CA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93779E"/>
    <w:pPr>
      <w:keepNext/>
      <w:keepLines/>
      <w:spacing w:before="240"/>
      <w:outlineLvl w:val="2"/>
    </w:pPr>
    <w:rPr>
      <w:b/>
      <w:bCs/>
      <w:color w:val="365F91" w:themeColor="accent1" w:themeShade="BF"/>
      <w:lang w:val="en"/>
    </w:rPr>
  </w:style>
  <w:style w:type="paragraph" w:styleId="Heading4">
    <w:name w:val="heading 4"/>
    <w:basedOn w:val="Heading5"/>
    <w:next w:val="Normal"/>
    <w:link w:val="Heading4Char"/>
    <w:autoRedefine/>
    <w:uiPriority w:val="9"/>
    <w:unhideWhenUsed/>
    <w:qFormat/>
    <w:rsid w:val="00AF5495"/>
    <w:pPr>
      <w:tabs>
        <w:tab w:val="left" w:pos="4887"/>
      </w:tabs>
      <w:outlineLvl w:val="3"/>
    </w:pPr>
    <w:rPr>
      <w:rFonts w:ascii="Arial" w:hAnsi="Arial"/>
      <w:b/>
      <w:bCs/>
      <w:color w:val="1F497D" w:themeColor="text2"/>
      <w:lang w:val="en" w:eastAsia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4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9DA"/>
    <w:rPr>
      <w:rFonts w:ascii="Myriad Pro" w:eastAsia="Arial" w:hAnsi="Myriad Pro" w:cstheme="majorBidi"/>
      <w:b/>
      <w:bCs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319DA"/>
    <w:rPr>
      <w:rFonts w:ascii="Arial" w:eastAsiaTheme="majorEastAsia" w:hAnsi="Arial" w:cstheme="majorBidi"/>
      <w:b/>
      <w:bCs/>
      <w:sz w:val="28"/>
      <w:szCs w:val="26"/>
      <w:shd w:val="clear" w:color="auto" w:fill="FFFFFF" w:themeFill="background1"/>
    </w:rPr>
  </w:style>
  <w:style w:type="paragraph" w:styleId="ListParagraph">
    <w:name w:val="List Paragraph"/>
    <w:basedOn w:val="Normal"/>
    <w:autoRedefine/>
    <w:uiPriority w:val="34"/>
    <w:qFormat/>
    <w:rsid w:val="00FC5B82"/>
    <w:pPr>
      <w:numPr>
        <w:numId w:val="27"/>
      </w:numPr>
      <w:spacing w:before="40" w:after="4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93779E"/>
    <w:rPr>
      <w:rFonts w:ascii="Arial" w:hAnsi="Arial" w:cs="Myriad Pro"/>
      <w:b/>
      <w:bCs/>
      <w:color w:val="365F91" w:themeColor="accent1" w:themeShade="BF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F5495"/>
    <w:rPr>
      <w:rFonts w:ascii="Arial" w:eastAsiaTheme="majorEastAsia" w:hAnsi="Arial" w:cstheme="majorBidi"/>
      <w:b/>
      <w:bCs/>
      <w:color w:val="1F497D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495"/>
    <w:rPr>
      <w:rFonts w:asciiTheme="majorHAnsi" w:eastAsiaTheme="majorEastAsia" w:hAnsiTheme="majorHAnsi" w:cstheme="majorBidi"/>
      <w:color w:val="243F60" w:themeColor="accent1" w:themeShade="7F"/>
      <w:sz w:val="24"/>
      <w:lang w:val="en-US" w:eastAsia="en-US" w:bidi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E3A40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3A40"/>
    <w:rPr>
      <w:rFonts w:ascii="Myriad Pro" w:eastAsiaTheme="majorEastAsia" w:hAnsi="Myriad Pro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9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D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9DA"/>
    <w:rPr>
      <w:rFonts w:ascii="Myriad Pro" w:hAnsi="Myriad Pro" w:cs="Myriad Pro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9DA"/>
    <w:rPr>
      <w:rFonts w:ascii="Myriad Pro" w:hAnsi="Myriad Pro" w:cs="Myriad Pro"/>
      <w:sz w:val="24"/>
      <w:lang w:val="en-US" w:eastAsia="en-US"/>
    </w:rPr>
  </w:style>
  <w:style w:type="table" w:styleId="TableGrid">
    <w:name w:val="Table Grid"/>
    <w:basedOn w:val="TableNormal"/>
    <w:uiPriority w:val="59"/>
    <w:rsid w:val="0093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18F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A0BC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86792"/>
    <w:pPr>
      <w:spacing w:before="0" w:after="0" w:line="240" w:lineRule="auto"/>
      <w:ind w:left="112"/>
    </w:pPr>
    <w:rPr>
      <w:rFonts w:ascii="Arial Unicode MS" w:eastAsia="Arial Unicode MS" w:hAnsi="Arial Unicode MS" w:cs="Arial Unicode M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934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5E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04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tdsb.on.ca/About-Us/Policies-Procedures-Forms/Policy-Consultation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tdsb.on.ca/csws/parentacademy/model-schools-ambassadors?authuser=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dsb.on.ca/Leadership/Boardroom/Live-Webcast-of-Meetings/Webcast-Archives/ctl/view-meeting/mid/40743?meetingID=29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ADF36-7033-408F-B559-820FE0E8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CAC Minutes Templaate</vt:lpstr>
    </vt:vector>
  </TitlesOfParts>
  <Company>Toronto District School Board</Company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CAC Minutes Templaate</dc:title>
  <dc:creator>Horvath, Margaret</dc:creator>
  <cp:lastModifiedBy>Leslie</cp:lastModifiedBy>
  <cp:revision>53</cp:revision>
  <dcterms:created xsi:type="dcterms:W3CDTF">2022-04-01T13:33:00Z</dcterms:created>
  <dcterms:modified xsi:type="dcterms:W3CDTF">2022-04-04T13:29:00Z</dcterms:modified>
</cp:coreProperties>
</file>